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CD" w:rsidRPr="005A07CD" w:rsidRDefault="005A07CD" w:rsidP="005A07C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spacing w:after="0" w:line="360" w:lineRule="auto"/>
        <w:ind w:left="-142" w:right="-258" w:firstLine="710"/>
        <w:jc w:val="center"/>
        <w:rPr>
          <w:rFonts w:ascii="Times New Roman" w:eastAsia="Times New Roman" w:hAnsi="Times New Roman" w:cs="Times New Roman"/>
          <w:b/>
          <w:color w:val="0000CC"/>
          <w:sz w:val="72"/>
          <w:szCs w:val="96"/>
        </w:rPr>
      </w:pPr>
      <w:r w:rsidRPr="005A07CD">
        <w:rPr>
          <w:rFonts w:ascii="Times New Roman" w:eastAsia="Times New Roman" w:hAnsi="Times New Roman" w:cs="Times New Roman"/>
          <w:b/>
          <w:color w:val="0000CC"/>
          <w:sz w:val="72"/>
          <w:szCs w:val="96"/>
        </w:rPr>
        <w:t>Публичный доклад.</w:t>
      </w:r>
    </w:p>
    <w:p w:rsidR="005A07CD" w:rsidRPr="005A07CD" w:rsidRDefault="005A07CD" w:rsidP="005A07C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spacing w:after="0" w:line="360" w:lineRule="auto"/>
        <w:ind w:left="-142" w:right="-258" w:firstLine="710"/>
        <w:jc w:val="center"/>
        <w:rPr>
          <w:rFonts w:ascii="Times New Roman" w:eastAsia="Times New Roman" w:hAnsi="Times New Roman" w:cs="Times New Roman"/>
          <w:b/>
          <w:color w:val="0000CC"/>
          <w:sz w:val="72"/>
          <w:szCs w:val="96"/>
        </w:rPr>
      </w:pPr>
      <w:r w:rsidRPr="005A07CD">
        <w:rPr>
          <w:rFonts w:ascii="Times New Roman" w:eastAsia="Times New Roman" w:hAnsi="Times New Roman" w:cs="Times New Roman"/>
          <w:b/>
          <w:color w:val="0000CC"/>
          <w:sz w:val="72"/>
          <w:szCs w:val="96"/>
        </w:rPr>
        <w:t>Учебно-воспитательная</w:t>
      </w:r>
    </w:p>
    <w:p w:rsidR="005A07CD" w:rsidRPr="005A07CD" w:rsidRDefault="005A07CD" w:rsidP="005A07C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spacing w:after="0" w:line="360" w:lineRule="auto"/>
        <w:ind w:left="-142" w:right="-258" w:firstLine="710"/>
        <w:jc w:val="center"/>
        <w:rPr>
          <w:rFonts w:ascii="Times New Roman" w:eastAsia="Times New Roman" w:hAnsi="Times New Roman" w:cs="Times New Roman"/>
          <w:b/>
          <w:color w:val="0000CC"/>
          <w:sz w:val="72"/>
          <w:szCs w:val="96"/>
        </w:rPr>
      </w:pPr>
      <w:r w:rsidRPr="005A07CD">
        <w:rPr>
          <w:rFonts w:ascii="Times New Roman" w:eastAsia="Times New Roman" w:hAnsi="Times New Roman" w:cs="Times New Roman"/>
          <w:b/>
          <w:color w:val="0000CC"/>
          <w:sz w:val="72"/>
          <w:szCs w:val="96"/>
        </w:rPr>
        <w:t>работа</w:t>
      </w:r>
    </w:p>
    <w:p w:rsidR="00CB6755" w:rsidRDefault="00CB6755" w:rsidP="004C24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755" w:rsidRDefault="00CB6755" w:rsidP="004C24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7CD" w:rsidRPr="00BF6817" w:rsidRDefault="005A07CD" w:rsidP="005A07C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spacing w:after="0" w:line="360" w:lineRule="auto"/>
        <w:ind w:left="-142" w:right="-258" w:firstLine="710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</w:pPr>
      <w:r w:rsidRPr="00BF6817"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  <w:t>Муниципального  бюджетного общеобразовательного учреждения</w:t>
      </w:r>
    </w:p>
    <w:p w:rsidR="005A07CD" w:rsidRPr="00BF6817" w:rsidRDefault="005A07CD" w:rsidP="005A07C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spacing w:after="0" w:line="360" w:lineRule="auto"/>
        <w:ind w:left="-142" w:right="-258" w:firstLine="710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</w:pPr>
      <w:r w:rsidRPr="00BF6817"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  <w:t>«Средняя общеобразовательная  школа №</w:t>
      </w:r>
      <w:r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  <w:t>1</w:t>
      </w:r>
    </w:p>
    <w:p w:rsidR="005A07CD" w:rsidRPr="00BF6817" w:rsidRDefault="005A07CD" w:rsidP="005A07C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spacing w:after="0" w:line="360" w:lineRule="auto"/>
        <w:ind w:left="-142" w:right="-258" w:firstLine="710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</w:pPr>
      <w:proofErr w:type="spellStart"/>
      <w:r w:rsidRPr="00BF6817"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  <w:t>с</w:t>
      </w:r>
      <w:proofErr w:type="gramStart"/>
      <w:r w:rsidRPr="00BF6817"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  <w:t>.С</w:t>
      </w:r>
      <w:proofErr w:type="gramEnd"/>
      <w:r w:rsidRPr="00BF6817"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  <w:t>амашки</w:t>
      </w:r>
      <w:proofErr w:type="spellEnd"/>
      <w:r w:rsidRPr="00BF6817">
        <w:rPr>
          <w:rFonts w:ascii="Times New Roman" w:eastAsia="Times New Roman" w:hAnsi="Times New Roman" w:cs="Times New Roman"/>
          <w:b/>
          <w:color w:val="0000CC"/>
          <w:sz w:val="36"/>
          <w:szCs w:val="40"/>
        </w:rPr>
        <w:t>»</w:t>
      </w:r>
    </w:p>
    <w:p w:rsidR="006A37BF" w:rsidRDefault="006A37BF" w:rsidP="004C242A">
      <w:pPr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bookmarkStart w:id="0" w:name="_GoBack"/>
      <w:bookmarkEnd w:id="0"/>
    </w:p>
    <w:p w:rsidR="004C242A" w:rsidRPr="00CB6755" w:rsidRDefault="004C242A" w:rsidP="004C242A">
      <w:pPr>
        <w:jc w:val="both"/>
        <w:rPr>
          <w:rFonts w:ascii="Times New Roman" w:hAnsi="Times New Roman" w:cs="Times New Roman"/>
          <w:sz w:val="36"/>
          <w:szCs w:val="28"/>
        </w:rPr>
      </w:pPr>
      <w:r w:rsidRPr="00CB6755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1.1.Общая характеристика</w:t>
      </w:r>
    </w:p>
    <w:p w:rsidR="004C242A" w:rsidRPr="00E25F41" w:rsidRDefault="004C242A" w:rsidP="004C242A">
      <w:pPr>
        <w:rPr>
          <w:rFonts w:ascii="Times New Roman" w:hAnsi="Times New Roman" w:cs="Times New Roman"/>
          <w:kern w:val="28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С</w:t>
      </w:r>
      <w:r w:rsidR="003D16B0">
        <w:rPr>
          <w:rFonts w:ascii="Times New Roman" w:hAnsi="Times New Roman" w:cs="Times New Roman"/>
          <w:sz w:val="28"/>
          <w:szCs w:val="28"/>
        </w:rPr>
        <w:t>редняя образовательная школа № 1</w:t>
      </w:r>
      <w:r w:rsidRPr="00E25F41">
        <w:rPr>
          <w:rFonts w:ascii="Times New Roman" w:hAnsi="Times New Roman" w:cs="Times New Roman"/>
          <w:sz w:val="28"/>
          <w:szCs w:val="28"/>
        </w:rPr>
        <w:t xml:space="preserve"> расположена в селе Самашки Ачхой-Мартан</w:t>
      </w:r>
      <w:r w:rsidR="003D16B0">
        <w:rPr>
          <w:rFonts w:ascii="Times New Roman" w:hAnsi="Times New Roman" w:cs="Times New Roman"/>
          <w:sz w:val="28"/>
          <w:szCs w:val="28"/>
        </w:rPr>
        <w:t xml:space="preserve">овского района по улице Кадырова, 38. Школа рассчитана на 400 </w:t>
      </w:r>
      <w:r w:rsidRPr="00E25F41">
        <w:rPr>
          <w:rFonts w:ascii="Times New Roman" w:hAnsi="Times New Roman" w:cs="Times New Roman"/>
          <w:sz w:val="28"/>
          <w:szCs w:val="28"/>
        </w:rPr>
        <w:t>уч</w:t>
      </w:r>
      <w:r w:rsidR="003D16B0">
        <w:rPr>
          <w:rFonts w:ascii="Times New Roman" w:hAnsi="Times New Roman" w:cs="Times New Roman"/>
          <w:sz w:val="28"/>
          <w:szCs w:val="28"/>
        </w:rPr>
        <w:t>енических мест, построена в 2008</w:t>
      </w:r>
      <w:r w:rsidRPr="00E25F41">
        <w:rPr>
          <w:rFonts w:ascii="Times New Roman" w:hAnsi="Times New Roman" w:cs="Times New Roman"/>
          <w:sz w:val="28"/>
          <w:szCs w:val="28"/>
        </w:rPr>
        <w:t xml:space="preserve"> году. Здание двухэтажное, кирпичное, ко</w:t>
      </w:r>
      <w:r w:rsidR="003D16B0">
        <w:rPr>
          <w:rFonts w:ascii="Times New Roman" w:hAnsi="Times New Roman" w:cs="Times New Roman"/>
          <w:sz w:val="28"/>
          <w:szCs w:val="28"/>
        </w:rPr>
        <w:t>личество учащихся – 533</w:t>
      </w:r>
      <w:r w:rsidRPr="00E25F41">
        <w:rPr>
          <w:rFonts w:ascii="Times New Roman" w:hAnsi="Times New Roman" w:cs="Times New Roman"/>
          <w:sz w:val="28"/>
          <w:szCs w:val="28"/>
        </w:rPr>
        <w:t xml:space="preserve"> человека, количество ГПД – 4, количество кружков – 2</w:t>
      </w:r>
      <w:r w:rsidR="003D16B0">
        <w:rPr>
          <w:rFonts w:ascii="Times New Roman" w:hAnsi="Times New Roman" w:cs="Times New Roman"/>
          <w:sz w:val="28"/>
          <w:szCs w:val="28"/>
        </w:rPr>
        <w:t>7</w:t>
      </w:r>
      <w:r w:rsidRPr="00E25F41">
        <w:rPr>
          <w:rFonts w:ascii="Times New Roman" w:hAnsi="Times New Roman" w:cs="Times New Roman"/>
          <w:sz w:val="28"/>
          <w:szCs w:val="28"/>
        </w:rPr>
        <w:t>.</w:t>
      </w:r>
    </w:p>
    <w:p w:rsidR="003E3FFC" w:rsidRDefault="003E3FFC" w:rsidP="004C242A">
      <w:pPr>
        <w:rPr>
          <w:rFonts w:ascii="Times New Roman" w:hAnsi="Times New Roman" w:cs="Times New Roman"/>
          <w:b/>
          <w:sz w:val="28"/>
          <w:szCs w:val="28"/>
        </w:rPr>
      </w:pP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</w:rPr>
      </w:pPr>
      <w:r w:rsidRPr="00E25F41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E25F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25F41">
        <w:rPr>
          <w:rFonts w:ascii="Times New Roman" w:hAnsi="Times New Roman" w:cs="Times New Roman"/>
          <w:b/>
          <w:sz w:val="28"/>
          <w:szCs w:val="28"/>
        </w:rPr>
        <w:t xml:space="preserve"> и его структура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</w:t>
            </w:r>
          </w:p>
        </w:tc>
        <w:tc>
          <w:tcPr>
            <w:tcW w:w="3191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C242A"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начальной школе</w:t>
            </w:r>
          </w:p>
        </w:tc>
        <w:tc>
          <w:tcPr>
            <w:tcW w:w="3190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C242A"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C242A" w:rsidRPr="00E25F41" w:rsidRDefault="000F2CD9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4C242A" w:rsidRPr="00E25F41" w:rsidRDefault="008F7128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C242A" w:rsidRPr="00E25F41" w:rsidRDefault="008F7128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основной школе</w:t>
            </w:r>
          </w:p>
        </w:tc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4C242A" w:rsidRPr="00E25F41" w:rsidRDefault="008F7128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C242A" w:rsidRPr="00E25F41" w:rsidRDefault="008F7128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4C242A" w:rsidRPr="00E25F41" w:rsidRDefault="008F7128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C242A" w:rsidRPr="00E25F41" w:rsidRDefault="008F7128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старшей школе</w:t>
            </w:r>
          </w:p>
        </w:tc>
        <w:tc>
          <w:tcPr>
            <w:tcW w:w="3190" w:type="dxa"/>
          </w:tcPr>
          <w:p w:rsidR="004C242A" w:rsidRPr="00E25F41" w:rsidRDefault="008F7128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C242A" w:rsidRPr="00E25F41" w:rsidRDefault="008F7128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C242A" w:rsidRPr="00E25F41" w:rsidTr="009535E4">
        <w:tc>
          <w:tcPr>
            <w:tcW w:w="3190" w:type="dxa"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ОУ</w:t>
            </w:r>
          </w:p>
        </w:tc>
        <w:tc>
          <w:tcPr>
            <w:tcW w:w="3190" w:type="dxa"/>
          </w:tcPr>
          <w:p w:rsidR="004C242A" w:rsidRPr="00E25F41" w:rsidRDefault="008F7128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4C242A" w:rsidRPr="00E25F41" w:rsidRDefault="008F3E4C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</w:t>
            </w:r>
          </w:p>
        </w:tc>
      </w:tr>
    </w:tbl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</w:rPr>
      </w:pPr>
    </w:p>
    <w:p w:rsidR="003E3FFC" w:rsidRDefault="003E3FFC" w:rsidP="004C242A">
      <w:pPr>
        <w:rPr>
          <w:rFonts w:ascii="Times New Roman" w:hAnsi="Times New Roman" w:cs="Times New Roman"/>
          <w:b/>
          <w:sz w:val="28"/>
          <w:szCs w:val="28"/>
        </w:rPr>
      </w:pPr>
    </w:p>
    <w:p w:rsidR="003E3FFC" w:rsidRDefault="003E3FFC" w:rsidP="004C242A">
      <w:pPr>
        <w:rPr>
          <w:rFonts w:ascii="Times New Roman" w:hAnsi="Times New Roman" w:cs="Times New Roman"/>
          <w:b/>
          <w:sz w:val="28"/>
          <w:szCs w:val="28"/>
        </w:rPr>
      </w:pPr>
    </w:p>
    <w:p w:rsidR="003E3FFC" w:rsidRDefault="003E3FFC" w:rsidP="004C242A">
      <w:pPr>
        <w:rPr>
          <w:rFonts w:ascii="Times New Roman" w:hAnsi="Times New Roman" w:cs="Times New Roman"/>
          <w:b/>
          <w:sz w:val="28"/>
          <w:szCs w:val="28"/>
        </w:rPr>
      </w:pP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</w:rPr>
      </w:pPr>
      <w:r w:rsidRPr="00E25F41">
        <w:rPr>
          <w:rFonts w:ascii="Times New Roman" w:hAnsi="Times New Roman" w:cs="Times New Roman"/>
          <w:b/>
          <w:sz w:val="28"/>
          <w:szCs w:val="28"/>
        </w:rPr>
        <w:t>Режим организации учебного процесса.</w:t>
      </w: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Школа занимается в две смены, продолжительность урока 40 (45) минут.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Учебный план школы предусматривает работу классов в смешанном режиме:  пятидневной и шестидневной рабочей неделе, а именно: учащиеся 1 классов обучаются по пятидневной рабочей неделе (Устав школы);  учащиеся 2-11 общеобразовательных классов обучаются по шестидневной рабочей неделе в соответствии с санитарно-эпидемиологическими правилами и нормами  (</w:t>
      </w:r>
      <w:proofErr w:type="spellStart"/>
      <w:r w:rsidRPr="00E25F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учреждениях»). </w:t>
      </w:r>
      <w:proofErr w:type="gramEnd"/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     Учебная нагрузка не превышает максимальный объем аудиторной учебной нагрузки.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F41">
        <w:rPr>
          <w:rFonts w:ascii="Times New Roman" w:hAnsi="Times New Roman" w:cs="Times New Roman"/>
          <w:sz w:val="28"/>
          <w:szCs w:val="28"/>
        </w:rPr>
        <w:t>В соответствии с п.10.10 СанПиН 2.4.2.2821-10 обеспечен «ступенчатый» режим обучения обучающихся первых классов (в сентябре, октябре – по 4 урока в день по 35 минут каждый (из них 1 урок в форме игры),  в ноябре, декабре – по 4 урока по 35 минут каждый; в январе – мае по 4 урока в день по 45 минут каждый).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 Для 2 - 11 классов -  45 минут в соот</w:t>
      </w:r>
      <w:r w:rsidR="008F7128">
        <w:rPr>
          <w:rFonts w:ascii="Times New Roman" w:hAnsi="Times New Roman" w:cs="Times New Roman"/>
          <w:sz w:val="28"/>
          <w:szCs w:val="28"/>
        </w:rPr>
        <w:t>ветствии с Уставом МБОУ «СОШ № 1</w:t>
      </w:r>
      <w:r w:rsidRPr="00E25F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>амашки». Объем домашних заданий (по всем предметам): во 2 - 3 классах - 1,5 ч, в 4 - 5 классах - 2 ч, в 6 - 8 классах - 2,5 ч, в 9 - 11 классах - до 3,5 ч. (СанПиН 2.4.2.2821-10, п. 10.30). Обучение в 1 классе проводится без балльного оценивания знаний обучающихся и домашних заданий (СанПиН 2.4.2.2821-10, п. 10.10).</w:t>
      </w:r>
    </w:p>
    <w:p w:rsidR="004C242A" w:rsidRPr="00E25F41" w:rsidRDefault="008F7128" w:rsidP="004C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проводится в одну </w:t>
      </w:r>
      <w:r w:rsidR="004C242A" w:rsidRPr="00E25F41">
        <w:rPr>
          <w:rFonts w:ascii="Times New Roman" w:hAnsi="Times New Roman" w:cs="Times New Roman"/>
          <w:sz w:val="28"/>
          <w:szCs w:val="28"/>
        </w:rPr>
        <w:t xml:space="preserve"> смены, начало за</w:t>
      </w:r>
      <w:r>
        <w:rPr>
          <w:rFonts w:ascii="Times New Roman" w:hAnsi="Times New Roman" w:cs="Times New Roman"/>
          <w:sz w:val="28"/>
          <w:szCs w:val="28"/>
        </w:rPr>
        <w:t>нятий в 8.30, окончание занятий в 13.35</w:t>
      </w:r>
      <w:r w:rsidR="004C242A" w:rsidRPr="00E25F41">
        <w:rPr>
          <w:rFonts w:ascii="Times New Roman" w:hAnsi="Times New Roman" w:cs="Times New Roman"/>
          <w:sz w:val="28"/>
          <w:szCs w:val="28"/>
        </w:rPr>
        <w:t>.  Перемены п</w:t>
      </w:r>
      <w:r>
        <w:rPr>
          <w:rFonts w:ascii="Times New Roman" w:hAnsi="Times New Roman" w:cs="Times New Roman"/>
          <w:sz w:val="28"/>
          <w:szCs w:val="28"/>
        </w:rPr>
        <w:t>о 5 минут, большая перемена – 15</w:t>
      </w:r>
      <w:r w:rsidR="004C242A" w:rsidRPr="00E25F4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Учебный год начинается 1 сентября. Продолжительность учебного года для 1 классов- 33 учебные недели. Для 2 -11 классов - 34 учебные недели.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Учебный год представлен следующими учебными периодами: учебные четверти, полугодия. Промежуточная аттестация учащихся осуществляется следующим образом: для учащихся начального и среднего звеньев по четвертям, с аттестацией в конце каждой четверти, для учащихся старшего звена по полугодиям, с аттестацией в конце каждого полугодия.  Государственная (итоговая) аттестация обучающихся 9 и 11-х классов проводится в сроки, установленные МО РФ.</w:t>
      </w: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</w:rPr>
      </w:pPr>
      <w:r w:rsidRPr="00E25F4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плана.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Структура учебного плана и содержание учебных предметов.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       Учебный план составлен в целях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удовлетворения образовательных запросов,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Учебный план 1-8 классов составлен  на основе ФГОС второго поколения. Предельно допустимая нагрузка в первых классах – 21  учебный час, во 2-4 26 учебных часов, в 5 классаз-32 учебных часа, в 6 классах-33 учебных часа, в 7 классах-35 учебных часов, в 8 классах-36 учебных часов.  9-11 классы в 2014-2015  учебном году обучались по базисному учебному плану.  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</w:t>
      </w:r>
      <w:r w:rsidRPr="00E25F41">
        <w:rPr>
          <w:rFonts w:ascii="Times New Roman" w:hAnsi="Times New Roman" w:cs="Times New Roman"/>
          <w:sz w:val="28"/>
          <w:szCs w:val="28"/>
        </w:rPr>
        <w:lastRenderedPageBreak/>
        <w:t>удовлетворения образовательных запросов,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Количество учащихся из многодетных семей –</w:t>
      </w:r>
      <w:r w:rsidR="008F7128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> 402</w:t>
      </w:r>
      <w:r w:rsidRPr="00E25F41">
        <w:rPr>
          <w:rFonts w:ascii="Times New Roman" w:hAnsi="Times New Roman" w:cs="Times New Roman"/>
          <w:sz w:val="28"/>
          <w:szCs w:val="28"/>
        </w:rPr>
        <w:t xml:space="preserve"> человека. Количество учащихся из социально незащищенных семей составляет  - </w:t>
      </w:r>
      <w:r w:rsidRPr="00E25F41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>18 %.</w:t>
      </w: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F41">
        <w:rPr>
          <w:rFonts w:ascii="Times New Roman" w:hAnsi="Times New Roman" w:cs="Times New Roman"/>
          <w:b/>
          <w:sz w:val="28"/>
          <w:szCs w:val="28"/>
          <w:u w:val="single"/>
        </w:rPr>
        <w:t>1.2. Образовательная политика.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Главная проблема, на решение которой направлена программа развития школ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это создание механизма устойчивого развития школы, обеспечение соответствия образовательного учреждения вызовам современности, социальным и экономическим тенденциям, запросам личности гражданского общества, государства.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Важнейшими задачами школы на путях достижения поставленной цели являются: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продолжить нововведения по всем направлениям жизнедеятельности школы, направленные на достижение образования нового качества.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обеспечение доступного и качественного образования, формирование среды, благоприятствующей становлению и росту развивающейся личности в соответствии со своими способностями и потребностями;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обеспечение соответствия учебно-методических и дидактических комплектов, профессионального уровня педагогов образовательным программам, реализуемым в школе;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развитие сетевой модели образовательного учреждения для обучающихся старших классов в целях формирования межшкольного предметного пространства.  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 Основные направления преобразований, предусмотренных Программой развития школы и образовательной программой.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lastRenderedPageBreak/>
        <w:t> Поскольку в качестве заинтересованных сторон выступают, во-первых, непосредственные участники образовательного процесса – учащиеся и педагоги, во-вторых, родители, представляющие интересы семьи, в-третьих, образовательные учреждения начального, среднего и высшего профессионального образования,  и, в-четвертых, государство, представляющее интересы общества в целом, - то характеристика социального зак</w:t>
      </w:r>
      <w:r w:rsidR="007A2344">
        <w:rPr>
          <w:rFonts w:ascii="Times New Roman" w:hAnsi="Times New Roman" w:cs="Times New Roman"/>
          <w:sz w:val="28"/>
          <w:szCs w:val="28"/>
        </w:rPr>
        <w:t>аза по отнош</w:t>
      </w:r>
      <w:r w:rsidRPr="00E25F41">
        <w:rPr>
          <w:rFonts w:ascii="Times New Roman" w:hAnsi="Times New Roman" w:cs="Times New Roman"/>
          <w:sz w:val="28"/>
          <w:szCs w:val="28"/>
        </w:rPr>
        <w:t>ению к образовательному учреждению складывается из следующих основных компонентов: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Государственный заказ определяется нормативными документами, в первую очередь Государственным образовательным стандартом. В связи с реализацией Концепции модернизации российского образования, а также в целях предоставления больших возможностей для самоопределения и самореализации школьников в рамках школьной образовательной программы меняется и государственный образовательный стандарт;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-потребности учащихся, выявленные в ходе устных опросов, анкетирования и экспертных оценок педагогов, проводимых ежегодно, свидетельствуют о росте их заинтересованности в получении качественного образования, в комфортности образовательной среды, в расширении образовательных услуг;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-ожидания родителей определяются в ходе бесед, анкетирования и т.п. Анализ анкет последних 3-х лет свидетельствует о том, что родители стали активнее интересоваться содержанием образования и его качеством, условиями пребывания ребенка в школе, характером образовательного процесса.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-профессионально-педагогические потребности учителей устанавливаются в ходе бесед, анкетирования, опросов, публичного обсуждения школьных проблем. Выявляется, какие дополнительные ресурсы понадобятся школе для выполнения нового социального заказа и, какие возможности открываются в связи с этим.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 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5F41">
        <w:rPr>
          <w:rFonts w:ascii="Times New Roman" w:hAnsi="Times New Roman" w:cs="Times New Roman"/>
          <w:sz w:val="28"/>
          <w:szCs w:val="28"/>
        </w:rPr>
        <w:t> </w:t>
      </w:r>
      <w:r w:rsidRPr="00E25F41">
        <w:rPr>
          <w:rFonts w:ascii="Times New Roman" w:hAnsi="Times New Roman" w:cs="Times New Roman"/>
          <w:sz w:val="28"/>
          <w:szCs w:val="28"/>
          <w:u w:val="single"/>
        </w:rPr>
        <w:t>Совершенствование системы управления.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lastRenderedPageBreak/>
        <w:t>1.         Необходимость совершенствования системы управления школы диктуется изменениями в содержании управленческой деятельности администрацией школы. Так, внедрение нового содержания образования и новых его технологий требует усиления методической работы с педагогами.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2.          Создание новых структурных элементов в системе управления: методический кабинет.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3.         Управляющая система школы должна обеспечить: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целеполагание, прогнозирование результатов работы;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оптимальную расстановку кадров;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создание у учителей потребности к инновационной деятельности, к работе в творческих группах;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·         качественный </w:t>
      </w:r>
      <w:proofErr w:type="spellStart"/>
      <w:r w:rsidRPr="00E25F41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 xml:space="preserve"> контроль, который позволит вносить коррективы в образовательный процесс и обладать стимулирующим характером.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  В основу проектирования модели управления школой положены Закон РФ «Об образовании», Положение о школе, Устав школы, нормативно – правовые документы Министерства образования РФ. В школе действуют Педагогический совет, родительский комитет.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Органом самоуправления родителей является родительский комитет.  Председатели родительских комитетов контролируют организацию качества питания обучающихся, медицинского обслуживания (совместно с руководством школы), рассматривают обращения в свой адрес по вопросам защиты прав и интересов обучающихся (в пределах своей компетенции).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   Основными формами координации деятельности педагогического коллектива школы является педагогический совет, методический совет, временные творческие группы, совещание при директоре, совещание при завуче, обмен </w:t>
      </w:r>
      <w:r w:rsidRPr="00E25F4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 на оперативных совещаниях с </w:t>
      </w:r>
      <w:proofErr w:type="spellStart"/>
      <w:r w:rsidRPr="00E25F41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 xml:space="preserve">, отчеты, самоотчеты, анализ и оценка деятельности руководителя или контролируемого подразделения.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Деятельность школы обеспечивается линейно-функциональной структурой. Основными направлениями деятельности являются управление образовательным процессом, управление воспитательной работой (осуществляется заместителем директора по учебно-воспитательной работе, заместителем директора по воспитательной работе), и управление условиями образовательного процесса (осуществляется заместителем директора по АХЧ).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 Цель управленческой деятельности - обеспечение достижения образовательных результатов.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В школе функционируют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Calibri" w:hAnsi="Calibri" w:cs="Calibri"/>
          <w:sz w:val="28"/>
          <w:szCs w:val="28"/>
        </w:rPr>
        <w:t></w:t>
      </w:r>
      <w:r w:rsidRPr="00E25F41">
        <w:rPr>
          <w:rFonts w:ascii="Times New Roman" w:hAnsi="Times New Roman" w:cs="Times New Roman"/>
          <w:sz w:val="28"/>
          <w:szCs w:val="28"/>
        </w:rPr>
        <w:t xml:space="preserve"> общеобразовательные классы (на всех ступенях),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Calibri" w:hAnsi="Calibri" w:cs="Calibri"/>
          <w:sz w:val="28"/>
          <w:szCs w:val="28"/>
        </w:rPr>
        <w:t>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плану: домашнее обучение;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Calibri" w:hAnsi="Calibri" w:cs="Calibri"/>
          <w:sz w:val="28"/>
          <w:szCs w:val="28"/>
        </w:rPr>
        <w:t></w:t>
      </w:r>
      <w:r w:rsidRPr="00E25F41">
        <w:rPr>
          <w:rFonts w:ascii="Times New Roman" w:hAnsi="Times New Roman" w:cs="Times New Roman"/>
          <w:sz w:val="28"/>
          <w:szCs w:val="28"/>
        </w:rPr>
        <w:t xml:space="preserve"> группа продленного дня: по желанию и запросам родителей (наполняемость группы –</w:t>
      </w:r>
      <w:r w:rsidR="001D0889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 xml:space="preserve">15 </w:t>
      </w:r>
      <w:r w:rsidRPr="00E25F41">
        <w:rPr>
          <w:rFonts w:ascii="Times New Roman" w:hAnsi="Times New Roman" w:cs="Times New Roman"/>
          <w:sz w:val="28"/>
          <w:szCs w:val="28"/>
        </w:rPr>
        <w:t>человек).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.</w:t>
      </w: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F41">
        <w:rPr>
          <w:rFonts w:ascii="Times New Roman" w:hAnsi="Times New Roman" w:cs="Times New Roman"/>
          <w:b/>
          <w:sz w:val="28"/>
          <w:szCs w:val="28"/>
          <w:u w:val="single"/>
        </w:rPr>
        <w:t>1.3.   Условия организации образовательного процесса.</w:t>
      </w:r>
    </w:p>
    <w:p w:rsidR="007A2344" w:rsidRDefault="004C242A" w:rsidP="004C242A">
      <w:pPr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E25F41">
        <w:rPr>
          <w:rFonts w:ascii="Times New Roman" w:hAnsi="Times New Roman" w:cs="Times New Roman"/>
          <w:sz w:val="28"/>
          <w:szCs w:val="28"/>
        </w:rPr>
        <w:t>Здание  школы двухэтажное, кирп</w:t>
      </w:r>
      <w:r w:rsidR="007A2344">
        <w:rPr>
          <w:rFonts w:ascii="Times New Roman" w:hAnsi="Times New Roman" w:cs="Times New Roman"/>
          <w:sz w:val="28"/>
          <w:szCs w:val="28"/>
        </w:rPr>
        <w:t>ичное, количество учащихся – 533</w:t>
      </w:r>
      <w:r w:rsidRPr="00E25F41">
        <w:rPr>
          <w:rFonts w:ascii="Times New Roman" w:hAnsi="Times New Roman" w:cs="Times New Roman"/>
          <w:sz w:val="28"/>
          <w:szCs w:val="28"/>
        </w:rPr>
        <w:t xml:space="preserve"> человек, количество ГПД – 4, количество кружков – 2</w:t>
      </w:r>
      <w:r w:rsidR="007A2344">
        <w:rPr>
          <w:rFonts w:ascii="Times New Roman" w:hAnsi="Times New Roman" w:cs="Times New Roman"/>
          <w:sz w:val="28"/>
          <w:szCs w:val="28"/>
        </w:rPr>
        <w:t>7, количество компьютеров – 20</w:t>
      </w:r>
      <w:r w:rsidRPr="00E25F41">
        <w:rPr>
          <w:rFonts w:ascii="Times New Roman" w:hAnsi="Times New Roman" w:cs="Times New Roman"/>
          <w:sz w:val="28"/>
          <w:szCs w:val="28"/>
        </w:rPr>
        <w:t>, ко</w:t>
      </w:r>
      <w:r w:rsidR="009213DF">
        <w:rPr>
          <w:rFonts w:ascii="Times New Roman" w:hAnsi="Times New Roman" w:cs="Times New Roman"/>
          <w:sz w:val="28"/>
          <w:szCs w:val="28"/>
        </w:rPr>
        <w:t>личество интерактивных досок – 4</w:t>
      </w:r>
      <w:r w:rsidRPr="00E25F41">
        <w:rPr>
          <w:rFonts w:ascii="Times New Roman" w:hAnsi="Times New Roman" w:cs="Times New Roman"/>
          <w:sz w:val="28"/>
          <w:szCs w:val="28"/>
        </w:rPr>
        <w:t>, количество проекторов</w:t>
      </w:r>
      <w:r w:rsidR="009213DF">
        <w:rPr>
          <w:rFonts w:ascii="Times New Roman" w:hAnsi="Times New Roman" w:cs="Times New Roman"/>
          <w:sz w:val="28"/>
          <w:szCs w:val="28"/>
        </w:rPr>
        <w:t xml:space="preserve"> – 9</w:t>
      </w:r>
      <w:r w:rsidRPr="00E25F41">
        <w:rPr>
          <w:rFonts w:ascii="Times New Roman" w:hAnsi="Times New Roman" w:cs="Times New Roman"/>
          <w:sz w:val="28"/>
          <w:szCs w:val="28"/>
        </w:rPr>
        <w:t xml:space="preserve">, количество ксерокса, принтера, сканера 3 в 1- 5,  количество принтеров -2  , класс комплектов </w:t>
      </w:r>
      <w:r w:rsidR="00DD3767">
        <w:rPr>
          <w:rFonts w:ascii="Times New Roman" w:hAnsi="Times New Roman" w:cs="Times New Roman"/>
          <w:sz w:val="28"/>
          <w:szCs w:val="28"/>
        </w:rPr>
        <w:t>– 26. площадь территории – 16700</w:t>
      </w:r>
      <w:r w:rsidRPr="00E25F41">
        <w:rPr>
          <w:rFonts w:ascii="Times New Roman" w:hAnsi="Times New Roman" w:cs="Times New Roman"/>
          <w:sz w:val="28"/>
          <w:szCs w:val="28"/>
        </w:rPr>
        <w:t xml:space="preserve">кв.м.,  </w:t>
      </w:r>
      <w:r w:rsidR="00DD3767">
        <w:rPr>
          <w:rFonts w:ascii="Times New Roman" w:hAnsi="Times New Roman" w:cs="Times New Roman"/>
          <w:kern w:val="28"/>
          <w:sz w:val="28"/>
          <w:szCs w:val="28"/>
        </w:rPr>
        <w:t>основное здание –4800</w:t>
      </w:r>
      <w:r w:rsidRPr="00E25F41">
        <w:rPr>
          <w:rFonts w:ascii="Times New Roman" w:hAnsi="Times New Roman" w:cs="Times New Roman"/>
          <w:kern w:val="28"/>
          <w:sz w:val="28"/>
          <w:szCs w:val="28"/>
        </w:rPr>
        <w:t>кв.м.</w:t>
      </w:r>
      <w:r w:rsidRPr="00E25F41">
        <w:rPr>
          <w:rFonts w:ascii="Times New Roman" w:hAnsi="Times New Roman" w:cs="Times New Roman"/>
          <w:sz w:val="28"/>
          <w:szCs w:val="28"/>
        </w:rPr>
        <w:t xml:space="preserve">, </w:t>
      </w:r>
      <w:r w:rsidRPr="00E25F41">
        <w:rPr>
          <w:rFonts w:ascii="Times New Roman" w:hAnsi="Times New Roman" w:cs="Times New Roman"/>
          <w:kern w:val="28"/>
          <w:sz w:val="28"/>
          <w:szCs w:val="28"/>
        </w:rPr>
        <w:t>стены кирпичные</w:t>
      </w:r>
      <w:r w:rsidRPr="00E25F41">
        <w:rPr>
          <w:rFonts w:ascii="Times New Roman" w:hAnsi="Times New Roman" w:cs="Times New Roman"/>
          <w:sz w:val="28"/>
          <w:szCs w:val="28"/>
        </w:rPr>
        <w:t xml:space="preserve">, </w:t>
      </w:r>
      <w:r w:rsidRPr="00E25F41">
        <w:rPr>
          <w:rFonts w:ascii="Times New Roman" w:hAnsi="Times New Roman" w:cs="Times New Roman"/>
          <w:kern w:val="28"/>
          <w:sz w:val="28"/>
          <w:szCs w:val="28"/>
        </w:rPr>
        <w:t xml:space="preserve">перекрытие </w:t>
      </w:r>
      <w:proofErr w:type="spellStart"/>
      <w:r w:rsidRPr="00E25F41">
        <w:rPr>
          <w:rFonts w:ascii="Times New Roman" w:hAnsi="Times New Roman" w:cs="Times New Roman"/>
          <w:kern w:val="28"/>
          <w:sz w:val="28"/>
          <w:szCs w:val="28"/>
        </w:rPr>
        <w:t>бетоноплиточное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 xml:space="preserve">, </w:t>
      </w:r>
      <w:r w:rsidRPr="00E25F41">
        <w:rPr>
          <w:rFonts w:ascii="Times New Roman" w:hAnsi="Times New Roman" w:cs="Times New Roman"/>
          <w:kern w:val="28"/>
          <w:sz w:val="28"/>
          <w:szCs w:val="28"/>
        </w:rPr>
        <w:t>перегородки кирпичные</w:t>
      </w:r>
      <w:r w:rsidRPr="00E25F41">
        <w:rPr>
          <w:rFonts w:ascii="Times New Roman" w:hAnsi="Times New Roman" w:cs="Times New Roman"/>
          <w:sz w:val="28"/>
          <w:szCs w:val="28"/>
        </w:rPr>
        <w:t xml:space="preserve">, </w:t>
      </w:r>
      <w:r w:rsidRPr="00E25F41">
        <w:rPr>
          <w:rFonts w:ascii="Times New Roman" w:hAnsi="Times New Roman" w:cs="Times New Roman"/>
          <w:kern w:val="28"/>
          <w:sz w:val="28"/>
          <w:szCs w:val="28"/>
        </w:rPr>
        <w:t>полы деревянные</w:t>
      </w:r>
      <w:r w:rsidRPr="00E25F41">
        <w:rPr>
          <w:rFonts w:ascii="Times New Roman" w:hAnsi="Times New Roman" w:cs="Times New Roman"/>
          <w:sz w:val="28"/>
          <w:szCs w:val="28"/>
        </w:rPr>
        <w:t>,</w:t>
      </w:r>
      <w:r w:rsidRPr="00E25F41">
        <w:rPr>
          <w:rFonts w:ascii="Times New Roman" w:hAnsi="Times New Roman" w:cs="Times New Roman"/>
          <w:kern w:val="28"/>
          <w:sz w:val="28"/>
          <w:szCs w:val="28"/>
        </w:rPr>
        <w:t xml:space="preserve"> окна</w:t>
      </w:r>
      <w:r w:rsidR="00DD3767">
        <w:rPr>
          <w:rFonts w:ascii="Times New Roman" w:hAnsi="Times New Roman" w:cs="Times New Roman"/>
          <w:kern w:val="28"/>
          <w:sz w:val="28"/>
          <w:szCs w:val="28"/>
        </w:rPr>
        <w:t xml:space="preserve"> пластиковые – 72</w:t>
      </w:r>
      <w:r w:rsidRPr="00E25F41">
        <w:rPr>
          <w:rFonts w:ascii="Times New Roman" w:hAnsi="Times New Roman" w:cs="Times New Roman"/>
          <w:kern w:val="28"/>
          <w:sz w:val="28"/>
          <w:szCs w:val="28"/>
        </w:rPr>
        <w:t xml:space="preserve"> шт.</w:t>
      </w:r>
      <w:r w:rsidRPr="00E25F41">
        <w:rPr>
          <w:rFonts w:ascii="Times New Roman" w:hAnsi="Times New Roman" w:cs="Times New Roman"/>
          <w:sz w:val="28"/>
          <w:szCs w:val="28"/>
        </w:rPr>
        <w:t xml:space="preserve">, </w:t>
      </w:r>
      <w:r w:rsidR="00DD3767">
        <w:rPr>
          <w:rFonts w:ascii="Times New Roman" w:hAnsi="Times New Roman" w:cs="Times New Roman"/>
          <w:sz w:val="28"/>
          <w:szCs w:val="28"/>
        </w:rPr>
        <w:t>решетчатые-4.</w:t>
      </w:r>
      <w:r w:rsidR="00DF58E2">
        <w:rPr>
          <w:rFonts w:ascii="Times New Roman" w:hAnsi="Times New Roman" w:cs="Times New Roman"/>
          <w:kern w:val="28"/>
          <w:sz w:val="28"/>
          <w:szCs w:val="28"/>
        </w:rPr>
        <w:t>двери</w:t>
      </w:r>
      <w:proofErr w:type="gramEnd"/>
      <w:r w:rsidR="00DF58E2">
        <w:rPr>
          <w:rFonts w:ascii="Times New Roman" w:hAnsi="Times New Roman" w:cs="Times New Roman"/>
          <w:kern w:val="28"/>
          <w:sz w:val="28"/>
          <w:szCs w:val="28"/>
        </w:rPr>
        <w:t xml:space="preserve"> – 86</w:t>
      </w:r>
      <w:r w:rsidRPr="00E25F41">
        <w:rPr>
          <w:rFonts w:ascii="Times New Roman" w:hAnsi="Times New Roman" w:cs="Times New Roman"/>
          <w:kern w:val="28"/>
          <w:sz w:val="28"/>
          <w:szCs w:val="28"/>
        </w:rPr>
        <w:t xml:space="preserve"> шт.</w:t>
      </w:r>
      <w:r w:rsidRPr="00E25F41">
        <w:rPr>
          <w:rFonts w:ascii="Times New Roman" w:hAnsi="Times New Roman" w:cs="Times New Roman"/>
          <w:sz w:val="28"/>
          <w:szCs w:val="28"/>
        </w:rPr>
        <w:t>,</w:t>
      </w:r>
      <w:r w:rsidRPr="00E25F41">
        <w:rPr>
          <w:rFonts w:ascii="Times New Roman" w:hAnsi="Times New Roman" w:cs="Times New Roman"/>
          <w:kern w:val="28"/>
          <w:sz w:val="28"/>
          <w:szCs w:val="28"/>
        </w:rPr>
        <w:t xml:space="preserve"> застекление – 100%</w:t>
      </w:r>
      <w:r w:rsidRPr="00E25F41">
        <w:rPr>
          <w:rFonts w:ascii="Times New Roman" w:hAnsi="Times New Roman" w:cs="Times New Roman"/>
          <w:sz w:val="28"/>
          <w:szCs w:val="28"/>
        </w:rPr>
        <w:t xml:space="preserve">, </w:t>
      </w:r>
      <w:r w:rsidRPr="00E25F41">
        <w:rPr>
          <w:rFonts w:ascii="Times New Roman" w:hAnsi="Times New Roman" w:cs="Times New Roman"/>
          <w:kern w:val="28"/>
          <w:sz w:val="28"/>
          <w:szCs w:val="28"/>
        </w:rPr>
        <w:lastRenderedPageBreak/>
        <w:t>отопление: автономное, газовое;</w:t>
      </w:r>
      <w:r w:rsidR="00DF58E2">
        <w:rPr>
          <w:rFonts w:ascii="Times New Roman" w:hAnsi="Times New Roman" w:cs="Times New Roman"/>
          <w:kern w:val="28"/>
          <w:sz w:val="28"/>
          <w:szCs w:val="28"/>
        </w:rPr>
        <w:t xml:space="preserve"> освещение – лампы накаливания.-41шт</w:t>
      </w:r>
      <w:proofErr w:type="gramStart"/>
      <w:r w:rsidR="00DF58E2">
        <w:rPr>
          <w:rFonts w:ascii="Times New Roman" w:hAnsi="Times New Roman" w:cs="Times New Roman"/>
          <w:kern w:val="28"/>
          <w:sz w:val="28"/>
          <w:szCs w:val="28"/>
        </w:rPr>
        <w:t>,э</w:t>
      </w:r>
      <w:proofErr w:type="gramEnd"/>
      <w:r w:rsidR="00DF58E2">
        <w:rPr>
          <w:rFonts w:ascii="Times New Roman" w:hAnsi="Times New Roman" w:cs="Times New Roman"/>
          <w:kern w:val="28"/>
          <w:sz w:val="28"/>
          <w:szCs w:val="28"/>
        </w:rPr>
        <w:t xml:space="preserve">нергосберегающие-1240 </w:t>
      </w:r>
      <w:proofErr w:type="spellStart"/>
      <w:r w:rsidR="00DF58E2">
        <w:rPr>
          <w:rFonts w:ascii="Times New Roman" w:hAnsi="Times New Roman" w:cs="Times New Roman"/>
          <w:kern w:val="28"/>
          <w:sz w:val="28"/>
          <w:szCs w:val="28"/>
        </w:rPr>
        <w:t>шт.,наружное</w:t>
      </w:r>
      <w:proofErr w:type="spellEnd"/>
      <w:r w:rsidR="00DF58E2">
        <w:rPr>
          <w:rFonts w:ascii="Times New Roman" w:hAnsi="Times New Roman" w:cs="Times New Roman"/>
          <w:kern w:val="28"/>
          <w:sz w:val="28"/>
          <w:szCs w:val="28"/>
        </w:rPr>
        <w:t xml:space="preserve"> освещение-8ламп-накаливания и 6 ламп  энергосберегающих.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В школе имеются: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 спортивный зал,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·         библиотека  </w:t>
      </w:r>
    </w:p>
    <w:p w:rsidR="004C242A" w:rsidRPr="00E25F41" w:rsidRDefault="00DD3767" w:rsidP="004C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библиотеки: 7 128</w:t>
      </w:r>
      <w:r w:rsidR="004C242A" w:rsidRPr="00E25F41">
        <w:rPr>
          <w:rFonts w:ascii="Times New Roman" w:hAnsi="Times New Roman" w:cs="Times New Roman"/>
          <w:sz w:val="28"/>
          <w:szCs w:val="28"/>
        </w:rPr>
        <w:t xml:space="preserve"> единиц. Из них:</w:t>
      </w:r>
    </w:p>
    <w:p w:rsidR="004C242A" w:rsidRPr="00E25F41" w:rsidRDefault="00DD3767" w:rsidP="004C242A">
      <w:pPr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–5 136</w:t>
      </w:r>
      <w:r w:rsidR="004C242A" w:rsidRPr="00E25F41">
        <w:rPr>
          <w:rFonts w:ascii="Times New Roman" w:hAnsi="Times New Roman" w:cs="Times New Roman"/>
          <w:sz w:val="28"/>
          <w:szCs w:val="28"/>
        </w:rPr>
        <w:t xml:space="preserve"> единиц; </w:t>
      </w:r>
    </w:p>
    <w:p w:rsidR="004C242A" w:rsidRPr="00E25F41" w:rsidRDefault="00DD3767" w:rsidP="004C242A">
      <w:pPr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  литературы</w:t>
      </w:r>
      <w:r>
        <w:rPr>
          <w:rFonts w:ascii="Times New Roman" w:hAnsi="Times New Roman" w:cs="Times New Roman"/>
          <w:sz w:val="28"/>
          <w:szCs w:val="28"/>
        </w:rPr>
        <w:tab/>
        <w:t>– 514</w:t>
      </w:r>
      <w:r w:rsidR="004C242A" w:rsidRPr="00E25F41">
        <w:rPr>
          <w:rFonts w:ascii="Times New Roman" w:hAnsi="Times New Roman" w:cs="Times New Roman"/>
          <w:sz w:val="28"/>
          <w:szCs w:val="28"/>
        </w:rPr>
        <w:t xml:space="preserve"> единиц</w:t>
      </w:r>
      <w:proofErr w:type="gramStart"/>
      <w:r w:rsidR="004C242A" w:rsidRPr="00E25F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242A" w:rsidRPr="00E25F41" w:rsidRDefault="00DD3767" w:rsidP="004C242A">
      <w:pPr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литературы  - 1 478</w:t>
      </w:r>
      <w:r w:rsidR="004C242A" w:rsidRPr="00E25F41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4C242A" w:rsidRPr="00E25F41" w:rsidRDefault="004C242A" w:rsidP="004C242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C242A" w:rsidRPr="00E25F41" w:rsidRDefault="009213DF" w:rsidP="004C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    30</w:t>
      </w:r>
      <w:r w:rsidR="004C242A" w:rsidRPr="00E25F41">
        <w:rPr>
          <w:rFonts w:ascii="Times New Roman" w:hAnsi="Times New Roman" w:cs="Times New Roman"/>
          <w:sz w:val="28"/>
          <w:szCs w:val="28"/>
        </w:rPr>
        <w:t xml:space="preserve"> предметных кабинетов,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 столовая,            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кабинет  информатики,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             выделенная линия подключения к глобальной информационной сети Интернет,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  электронная почта,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  медицинский  кабинет.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Территория  школы имеет полное ограждение, высота соответствует норме. </w:t>
      </w:r>
    </w:p>
    <w:p w:rsidR="004C242A" w:rsidRPr="00E25F41" w:rsidRDefault="004C242A" w:rsidP="004C242A">
      <w:pPr>
        <w:jc w:val="both"/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По причине отсутствия условий профильного обучения в школе нет.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lastRenderedPageBreak/>
        <w:t xml:space="preserve">Занятия в 2016 -2017  учебном году проводились в две  смены.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Влажная уборка помещений осуществляется по мере освобождения кабинетов после занятий. Расписание уроков составлено в соответствии с предельно допустимой нагрузкой учащихся школы и по возможности с применением шкалы трудности предметов.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В  школе организовано горячее питание для детей льготной категории.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В системе проводятся мероприятия, направленные на обеспечение реализации государственной политики в области охраны труда. Создана и функционирует комиссия по охране труда и обеспечению безопасности образовательного процесса.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Регулярно заключаются коллективные договоры, соглашения по охране труда. Проводится ежегодная дополнительная диспансеризация  сотрудников и обучающихся, проводятся ежегодные медицинские осмотры  работников школы в целях реализации приоритетного национального проекта  «Здоровье».  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 В школе имеется антитеррористический паспорт. В школе отсутствуют факты психологического и физического насилия в отношении обучающихся, педагогов, родителей, что подтверждается социологическими исследованиями и отсутствием жалоб со стороны участников образовательного процесса.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         Школа полностью укомплектована кадрами согласно штатному расписанию.</w:t>
      </w: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</w:rPr>
      </w:pPr>
      <w:r w:rsidRPr="00E25F41">
        <w:rPr>
          <w:rFonts w:ascii="Times New Roman" w:hAnsi="Times New Roman" w:cs="Times New Roman"/>
          <w:b/>
          <w:sz w:val="28"/>
          <w:szCs w:val="28"/>
        </w:rPr>
        <w:t>1.4. Кадровое обеспечение образовательного процесса.</w:t>
      </w:r>
    </w:p>
    <w:p w:rsidR="004C242A" w:rsidRPr="00E25F41" w:rsidRDefault="004C242A" w:rsidP="004C2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В шк</w:t>
      </w:r>
      <w:r w:rsidR="00DF58E2">
        <w:rPr>
          <w:rFonts w:ascii="Times New Roman" w:hAnsi="Times New Roman" w:cs="Times New Roman"/>
          <w:sz w:val="28"/>
          <w:szCs w:val="28"/>
        </w:rPr>
        <w:t>оле на данный момент работает 64</w:t>
      </w:r>
      <w:r w:rsidRPr="00E25F41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4C242A" w:rsidRPr="00E25F41" w:rsidRDefault="004C242A" w:rsidP="004C2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42A" w:rsidRPr="00E25F41" w:rsidRDefault="004C242A" w:rsidP="004C24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возрастной характеристики состава учителей показывает, что в коллективе преобладает число педагогов  в продуктивном профессиональном  возрасте от 30 до 55 -84%. </w:t>
      </w:r>
    </w:p>
    <w:p w:rsidR="004C242A" w:rsidRPr="00E25F41" w:rsidRDefault="004C242A" w:rsidP="004C2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42A" w:rsidRPr="00057902" w:rsidRDefault="004D397C" w:rsidP="004C242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 лет-</w:t>
      </w:r>
      <w:r w:rsidR="00057902" w:rsidRPr="00057902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057902">
        <w:rPr>
          <w:rFonts w:ascii="Times New Roman" w:hAnsi="Times New Roman" w:cs="Times New Roman"/>
          <w:color w:val="FF0000"/>
          <w:sz w:val="28"/>
          <w:szCs w:val="28"/>
        </w:rPr>
        <w:t xml:space="preserve"> учителей</w:t>
      </w:r>
    </w:p>
    <w:p w:rsidR="004C242A" w:rsidRPr="00E25F41" w:rsidRDefault="004D397C" w:rsidP="004C2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30-40 лет-</w:t>
      </w:r>
      <w:r w:rsidR="00057902" w:rsidRPr="00057902">
        <w:rPr>
          <w:rFonts w:ascii="Times New Roman" w:hAnsi="Times New Roman" w:cs="Times New Roman"/>
          <w:color w:val="FF0000"/>
          <w:sz w:val="28"/>
          <w:szCs w:val="28"/>
        </w:rPr>
        <w:t>13</w:t>
      </w:r>
    </w:p>
    <w:p w:rsidR="004C242A" w:rsidRDefault="004D397C" w:rsidP="004C2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41-50 лет-</w:t>
      </w:r>
      <w:r w:rsidR="00057902" w:rsidRPr="00057902">
        <w:rPr>
          <w:rFonts w:ascii="Times New Roman" w:hAnsi="Times New Roman" w:cs="Times New Roman"/>
          <w:color w:val="FF0000"/>
          <w:sz w:val="28"/>
          <w:szCs w:val="28"/>
        </w:rPr>
        <w:t>17</w:t>
      </w:r>
    </w:p>
    <w:p w:rsidR="004D397C" w:rsidRPr="00057902" w:rsidRDefault="004D397C" w:rsidP="004C242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51-55-</w:t>
      </w:r>
      <w:r w:rsidR="00057902" w:rsidRPr="00057902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4D397C" w:rsidRPr="00E25F41" w:rsidRDefault="004D397C" w:rsidP="004C2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56-65</w:t>
      </w:r>
      <w:r w:rsidRPr="00057902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057902" w:rsidRPr="00057902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4C242A" w:rsidRPr="00E25F41" w:rsidRDefault="004C242A" w:rsidP="004C2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2A" w:rsidRDefault="004C242A" w:rsidP="004D39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В школе достаточно опытных учителей, чтобы осуществлять передачу опыта молодым специалистам.</w:t>
      </w:r>
    </w:p>
    <w:p w:rsidR="004D397C" w:rsidRDefault="00EA143D" w:rsidP="004D39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</w:t>
      </w:r>
    </w:p>
    <w:p w:rsidR="00EA143D" w:rsidRDefault="00EA143D" w:rsidP="004D39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2-х до 5 лет-</w:t>
      </w:r>
      <w:r w:rsidR="00057902" w:rsidRPr="00057902">
        <w:rPr>
          <w:rFonts w:ascii="Times New Roman" w:hAnsi="Times New Roman" w:cs="Times New Roman"/>
          <w:color w:val="FF0000"/>
          <w:sz w:val="28"/>
          <w:szCs w:val="28"/>
        </w:rPr>
        <w:t>10 учителей</w:t>
      </w:r>
    </w:p>
    <w:p w:rsidR="00EA143D" w:rsidRPr="00057902" w:rsidRDefault="00EA143D" w:rsidP="004D397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15-</w:t>
      </w:r>
      <w:r w:rsidR="00057902" w:rsidRPr="00057902">
        <w:rPr>
          <w:rFonts w:ascii="Times New Roman" w:hAnsi="Times New Roman" w:cs="Times New Roman"/>
          <w:color w:val="FF0000"/>
          <w:sz w:val="28"/>
          <w:szCs w:val="28"/>
        </w:rPr>
        <w:t>12</w:t>
      </w:r>
    </w:p>
    <w:p w:rsidR="00057902" w:rsidRDefault="00057902" w:rsidP="004D39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143D" w:rsidRDefault="00057902" w:rsidP="004D39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143D">
        <w:rPr>
          <w:rFonts w:ascii="Times New Roman" w:hAnsi="Times New Roman" w:cs="Times New Roman"/>
          <w:sz w:val="28"/>
          <w:szCs w:val="28"/>
        </w:rPr>
        <w:t>16 до 25-</w:t>
      </w:r>
      <w:r w:rsidRPr="00057902"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EA143D" w:rsidRDefault="00057902" w:rsidP="004D39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30</w:t>
      </w:r>
      <w:r w:rsidR="00EA143D">
        <w:rPr>
          <w:rFonts w:ascii="Times New Roman" w:hAnsi="Times New Roman" w:cs="Times New Roman"/>
          <w:sz w:val="28"/>
          <w:szCs w:val="28"/>
        </w:rPr>
        <w:t>-</w:t>
      </w:r>
      <w:r w:rsidRPr="00057902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057902" w:rsidRPr="00E25F41" w:rsidRDefault="00057902" w:rsidP="004D39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31 до 40-  </w:t>
      </w:r>
      <w:r w:rsidRPr="00057902"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4C242A" w:rsidRPr="00E25F41" w:rsidRDefault="004C242A" w:rsidP="004C2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2A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        Мониторинг показывает, что в коллективе преобладает  количество учителей,</w:t>
      </w:r>
      <w:r w:rsidR="00057902">
        <w:rPr>
          <w:rFonts w:ascii="Times New Roman" w:hAnsi="Times New Roman" w:cs="Times New Roman"/>
          <w:sz w:val="28"/>
          <w:szCs w:val="28"/>
        </w:rPr>
        <w:t xml:space="preserve"> не</w:t>
      </w:r>
      <w:r w:rsidRPr="00E25F41">
        <w:rPr>
          <w:rFonts w:ascii="Times New Roman" w:hAnsi="Times New Roman" w:cs="Times New Roman"/>
          <w:sz w:val="28"/>
          <w:szCs w:val="28"/>
        </w:rPr>
        <w:t xml:space="preserve"> имеющих квалификаци</w:t>
      </w:r>
      <w:r w:rsidR="00057902">
        <w:rPr>
          <w:rFonts w:ascii="Times New Roman" w:hAnsi="Times New Roman" w:cs="Times New Roman"/>
          <w:sz w:val="28"/>
          <w:szCs w:val="28"/>
        </w:rPr>
        <w:t>онной категории</w:t>
      </w:r>
      <w:r w:rsidRPr="00E25F41">
        <w:rPr>
          <w:rFonts w:ascii="Times New Roman" w:hAnsi="Times New Roman" w:cs="Times New Roman"/>
          <w:sz w:val="28"/>
          <w:szCs w:val="28"/>
        </w:rPr>
        <w:t>. Но также есть учителя, к</w:t>
      </w:r>
      <w:r w:rsidR="004264F3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057902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4264F3">
        <w:rPr>
          <w:rFonts w:ascii="Times New Roman" w:hAnsi="Times New Roman" w:cs="Times New Roman"/>
          <w:sz w:val="28"/>
          <w:szCs w:val="28"/>
        </w:rPr>
        <w:t xml:space="preserve"> высшую и первую квалификационную  категорию.</w:t>
      </w:r>
    </w:p>
    <w:p w:rsidR="00057902" w:rsidRDefault="00057902" w:rsidP="004C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Высшую категорию имеют </w:t>
      </w:r>
      <w:r w:rsidRPr="001A1831">
        <w:rPr>
          <w:rFonts w:ascii="Times New Roman" w:hAnsi="Times New Roman" w:cs="Times New Roman"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57902" w:rsidRDefault="00057902" w:rsidP="004C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категорию имеют </w:t>
      </w:r>
      <w:r w:rsidRPr="001A1831">
        <w:rPr>
          <w:rFonts w:ascii="Times New Roman" w:hAnsi="Times New Roman" w:cs="Times New Roman"/>
          <w:color w:val="FF0000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057902" w:rsidRPr="00E25F41" w:rsidRDefault="00057902" w:rsidP="004C24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категории  </w:t>
      </w:r>
      <w:r w:rsidRPr="001A1831">
        <w:rPr>
          <w:rFonts w:ascii="Times New Roman" w:hAnsi="Times New Roman" w:cs="Times New Roman"/>
          <w:color w:val="FF0000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C242A" w:rsidRPr="00E25F41" w:rsidRDefault="004C242A" w:rsidP="004C24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       Необходимо продолжать работу по повышению квалификации и аттестации. </w:t>
      </w: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</w:rPr>
      </w:pPr>
      <w:r w:rsidRPr="00E25F41">
        <w:rPr>
          <w:rFonts w:ascii="Times New Roman" w:hAnsi="Times New Roman" w:cs="Times New Roman"/>
          <w:b/>
          <w:sz w:val="28"/>
          <w:szCs w:val="28"/>
        </w:rPr>
        <w:t>Сведения о специалистах психолого-медико-социального сопровождения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5"/>
        <w:gridCol w:w="1720"/>
      </w:tblGrid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Учителя - логопеды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Учителя - дефектологи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b/>
          <w:sz w:val="28"/>
          <w:szCs w:val="28"/>
        </w:rPr>
        <w:t>Вывод по разделу:</w:t>
      </w:r>
      <w:r w:rsidRPr="00E25F4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Учителя повышают свою педагогическую  компетентность, участвуют  в методических семинарах разных уровней, проводят открытые уроки, дают</w:t>
      </w:r>
      <w:r w:rsidR="00060B81">
        <w:rPr>
          <w:rFonts w:ascii="Times New Roman" w:hAnsi="Times New Roman" w:cs="Times New Roman"/>
          <w:sz w:val="28"/>
          <w:szCs w:val="28"/>
        </w:rPr>
        <w:t xml:space="preserve"> мастер-классы (Дудаева Т.А.,</w:t>
      </w:r>
      <w:proofErr w:type="spellStart"/>
      <w:r w:rsidR="00060B81">
        <w:rPr>
          <w:rFonts w:ascii="Times New Roman" w:hAnsi="Times New Roman" w:cs="Times New Roman"/>
          <w:sz w:val="28"/>
          <w:szCs w:val="28"/>
        </w:rPr>
        <w:t>Мишеева</w:t>
      </w:r>
      <w:proofErr w:type="spellEnd"/>
      <w:r w:rsidR="00060B81">
        <w:rPr>
          <w:rFonts w:ascii="Times New Roman" w:hAnsi="Times New Roman" w:cs="Times New Roman"/>
          <w:sz w:val="28"/>
          <w:szCs w:val="28"/>
        </w:rPr>
        <w:t xml:space="preserve"> З.А.,</w:t>
      </w:r>
      <w:proofErr w:type="spellStart"/>
      <w:r w:rsidR="00060B81">
        <w:rPr>
          <w:rFonts w:ascii="Times New Roman" w:hAnsi="Times New Roman" w:cs="Times New Roman"/>
          <w:sz w:val="28"/>
          <w:szCs w:val="28"/>
        </w:rPr>
        <w:t>Серсултанова</w:t>
      </w:r>
      <w:proofErr w:type="spellEnd"/>
      <w:r w:rsidR="00060B81">
        <w:rPr>
          <w:rFonts w:ascii="Times New Roman" w:hAnsi="Times New Roman" w:cs="Times New Roman"/>
          <w:sz w:val="28"/>
          <w:szCs w:val="28"/>
        </w:rPr>
        <w:t xml:space="preserve"> Ф.М.</w:t>
      </w:r>
      <w:r w:rsidRPr="00E25F41">
        <w:rPr>
          <w:rFonts w:ascii="Times New Roman" w:hAnsi="Times New Roman" w:cs="Times New Roman"/>
          <w:sz w:val="28"/>
          <w:szCs w:val="28"/>
        </w:rPr>
        <w:t>). Учителя школы – активные участники профессионального конкурса: «Учитель года». В 2016-2017 учебном году в районном этапе конк</w:t>
      </w:r>
      <w:r w:rsidR="00060B81">
        <w:rPr>
          <w:rFonts w:ascii="Times New Roman" w:hAnsi="Times New Roman" w:cs="Times New Roman"/>
          <w:sz w:val="28"/>
          <w:szCs w:val="28"/>
        </w:rPr>
        <w:t xml:space="preserve">урса принимала участие </w:t>
      </w:r>
      <w:proofErr w:type="spellStart"/>
      <w:r w:rsidR="00060B81">
        <w:rPr>
          <w:rFonts w:ascii="Times New Roman" w:hAnsi="Times New Roman" w:cs="Times New Roman"/>
          <w:sz w:val="28"/>
          <w:szCs w:val="28"/>
        </w:rPr>
        <w:t>ГалаеваЛ.С.М</w:t>
      </w:r>
      <w:proofErr w:type="spellEnd"/>
      <w:r w:rsidR="00060B81">
        <w:rPr>
          <w:rFonts w:ascii="Times New Roman" w:hAnsi="Times New Roman" w:cs="Times New Roman"/>
          <w:sz w:val="28"/>
          <w:szCs w:val="28"/>
        </w:rPr>
        <w:t>.</w:t>
      </w:r>
      <w:r w:rsidRPr="00E25F41">
        <w:rPr>
          <w:rFonts w:ascii="Times New Roman" w:hAnsi="Times New Roman" w:cs="Times New Roman"/>
          <w:sz w:val="28"/>
          <w:szCs w:val="28"/>
        </w:rPr>
        <w:t>, учи</w:t>
      </w:r>
      <w:r w:rsidR="00060B81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060B81">
        <w:rPr>
          <w:rFonts w:ascii="Times New Roman" w:hAnsi="Times New Roman" w:cs="Times New Roman"/>
          <w:sz w:val="28"/>
          <w:szCs w:val="28"/>
        </w:rPr>
        <w:t>на</w:t>
      </w:r>
      <w:r w:rsidR="009D1F95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="009D1F9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E25F41">
        <w:rPr>
          <w:rFonts w:ascii="Times New Roman" w:hAnsi="Times New Roman" w:cs="Times New Roman"/>
          <w:sz w:val="28"/>
          <w:szCs w:val="28"/>
        </w:rPr>
        <w:t>. Педагогические работники школы своевременно проходят  курсовую подготовку, повышают своё мастерство,  участвуют  в аттестации на квалификационные категории.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         Повышение квалификации педагогических работников 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  Необходимым условием функционирования школы в новых условиях является подготовка администрации в области менеджмента. Специальность «Государственное муниципальное управление»  полу</w:t>
      </w:r>
      <w:r w:rsidR="009D1F95">
        <w:rPr>
          <w:rFonts w:ascii="Times New Roman" w:hAnsi="Times New Roman" w:cs="Times New Roman"/>
          <w:sz w:val="28"/>
          <w:szCs w:val="28"/>
        </w:rPr>
        <w:t xml:space="preserve">чила директор школы </w:t>
      </w:r>
      <w:proofErr w:type="spellStart"/>
      <w:r w:rsidR="009D1F95">
        <w:rPr>
          <w:rFonts w:ascii="Times New Roman" w:hAnsi="Times New Roman" w:cs="Times New Roman"/>
          <w:sz w:val="28"/>
          <w:szCs w:val="28"/>
        </w:rPr>
        <w:t>Надырова</w:t>
      </w:r>
      <w:proofErr w:type="spellEnd"/>
      <w:r w:rsidR="009D1F95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 w:rsidR="009D1F95">
        <w:rPr>
          <w:rFonts w:ascii="Times New Roman" w:hAnsi="Times New Roman" w:cs="Times New Roman"/>
          <w:sz w:val="28"/>
          <w:szCs w:val="28"/>
        </w:rPr>
        <w:t>С-С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2016-2017 года  организовано обучение административно-управленческого персонала в области менеджмента чле</w:t>
      </w:r>
      <w:r w:rsidR="009D1F95">
        <w:rPr>
          <w:rFonts w:ascii="Times New Roman" w:hAnsi="Times New Roman" w:cs="Times New Roman"/>
          <w:sz w:val="28"/>
          <w:szCs w:val="28"/>
        </w:rPr>
        <w:t xml:space="preserve">нов администрации  </w:t>
      </w:r>
      <w:proofErr w:type="spellStart"/>
      <w:r w:rsidR="009D1F95">
        <w:rPr>
          <w:rFonts w:ascii="Times New Roman" w:hAnsi="Times New Roman" w:cs="Times New Roman"/>
          <w:sz w:val="28"/>
          <w:szCs w:val="28"/>
        </w:rPr>
        <w:t>Масаевой</w:t>
      </w:r>
      <w:proofErr w:type="spellEnd"/>
      <w:r w:rsidR="009D1F95">
        <w:rPr>
          <w:rFonts w:ascii="Times New Roman" w:hAnsi="Times New Roman" w:cs="Times New Roman"/>
          <w:sz w:val="28"/>
          <w:szCs w:val="28"/>
        </w:rPr>
        <w:t xml:space="preserve"> Х.Х.., Дудаевой Т.А., </w:t>
      </w:r>
      <w:proofErr w:type="spellStart"/>
      <w:r w:rsidR="009D1F95"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 w:rsidR="009D1F95">
        <w:rPr>
          <w:rFonts w:ascii="Times New Roman" w:hAnsi="Times New Roman" w:cs="Times New Roman"/>
          <w:sz w:val="28"/>
          <w:szCs w:val="28"/>
        </w:rPr>
        <w:t xml:space="preserve"> З.С</w:t>
      </w:r>
      <w:r w:rsidRPr="00E25F41">
        <w:rPr>
          <w:rFonts w:ascii="Times New Roman" w:hAnsi="Times New Roman" w:cs="Times New Roman"/>
          <w:sz w:val="28"/>
          <w:szCs w:val="28"/>
        </w:rPr>
        <w:t>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  В школе достаточное  количество учителей, имеющих высшую и первую категории. Необходимо активизировать работу по аттестации педагогических работников на высшую квалификационную категорию, так как учительский  потенциал находится на достаточно высоком уровне. В дальнейшем необходимо  активизировать освоение педагогическим коллективом 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обучения и форм мониторинга в режиме </w:t>
      </w:r>
      <w:proofErr w:type="spellStart"/>
      <w:r w:rsidRPr="00E25F4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5F41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Основные направления повышения квалификации педагогических работников школы: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lastRenderedPageBreak/>
        <w:t>1. Совершенствование теоретических знаний в области педагогики и психологии.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Приобретенные знания в области ИКТ педагоги используют при разработке программ и проведении занятий.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            Однако не все педагоги, прошедшие курсовую подготовку, активно используют полученные умения и навыки в своей обр</w:t>
      </w:r>
      <w:r w:rsidR="00AE1C63">
        <w:rPr>
          <w:rFonts w:ascii="Times New Roman" w:hAnsi="Times New Roman" w:cs="Times New Roman"/>
          <w:sz w:val="28"/>
          <w:szCs w:val="28"/>
        </w:rPr>
        <w:t>азовательной практике, так как 6</w:t>
      </w:r>
      <w:r w:rsidRPr="00E25F41">
        <w:rPr>
          <w:rFonts w:ascii="Times New Roman" w:hAnsi="Times New Roman" w:cs="Times New Roman"/>
          <w:sz w:val="28"/>
          <w:szCs w:val="28"/>
        </w:rPr>
        <w:t>0% кабинетов не обеспечены необходимым материально- техническим оборудованием.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Задача школы в кратчайшие сроки обеспечить полную укомплектованность кабинетов для осуществления полноценной образовательной деятельности.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</w:rPr>
      </w:pPr>
      <w:r w:rsidRPr="00E25F41">
        <w:rPr>
          <w:rFonts w:ascii="Times New Roman" w:hAnsi="Times New Roman" w:cs="Times New Roman"/>
          <w:b/>
          <w:sz w:val="28"/>
          <w:szCs w:val="28"/>
        </w:rPr>
        <w:t>Информационно – техническое оснащение.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Характеристика информационно-технического оснащения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  <w:gridCol w:w="2603"/>
        <w:gridCol w:w="2124"/>
      </w:tblGrid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Региональные критерии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Показатели ОУ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Обеспеченность учащихся учебной литературой</w:t>
            </w:r>
            <w:proofErr w:type="gramStart"/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/нет)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Возможность пользования сетью Интернет учащимися (да/ нет)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Количество АРМ (автоматизированное рабочее место)  учителя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AE1C63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Наличие АРМ (автоматизированное рабочее место)  администратора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Возможность пользования сетью Интернет педагогами (да/нет)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Наличие сайта (да/ нет)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учащихся питанием (да/нет)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33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Обеспеченность учащихся медицинским обслуживанием (да/ нет)</w:t>
            </w:r>
          </w:p>
        </w:tc>
        <w:tc>
          <w:tcPr>
            <w:tcW w:w="93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7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</w:rPr>
      </w:pPr>
      <w:r w:rsidRPr="00E25F41">
        <w:rPr>
          <w:rFonts w:ascii="Times New Roman" w:hAnsi="Times New Roman" w:cs="Times New Roman"/>
          <w:b/>
          <w:sz w:val="28"/>
          <w:szCs w:val="28"/>
        </w:rPr>
        <w:t xml:space="preserve">Наличие  специализированных кабинетов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8"/>
        <w:gridCol w:w="1847"/>
      </w:tblGrid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кабинета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чеченского языка и литературы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AE1C63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математики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AE1C63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AE1C63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AE1C63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AE1C63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AE1C63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AE1C63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AE1C63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42A" w:rsidRPr="00E25F41" w:rsidTr="009535E4">
        <w:trPr>
          <w:tblCellSpacing w:w="0" w:type="dxa"/>
        </w:trPr>
        <w:tc>
          <w:tcPr>
            <w:tcW w:w="4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4C242A" w:rsidRPr="00E25F41" w:rsidRDefault="004C242A" w:rsidP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lastRenderedPageBreak/>
        <w:t xml:space="preserve">Вывод: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  Материально-техническая  база  ОУ нуждается в усовершенствовании;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  Материально-техническое обеспечение образовательного процесса не позволяет  качественно реализовать в ОУ образовательные программы;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  В кабинетах нет в достаточной степени современных необходимых для использования  технических средств обучения,  имеются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 Для более качественной организации учебно-воспитательного процесса  в ОУ необходимо подключение каждого учебного кабинета  в общую локальную сеть для возможности исп</w:t>
      </w:r>
      <w:r w:rsidR="004264F3">
        <w:rPr>
          <w:rFonts w:ascii="Times New Roman" w:hAnsi="Times New Roman" w:cs="Times New Roman"/>
          <w:sz w:val="28"/>
          <w:szCs w:val="28"/>
        </w:rPr>
        <w:t>ользования ИКТ на уроках, а так</w:t>
      </w:r>
      <w:r w:rsidRPr="00E25F41">
        <w:rPr>
          <w:rFonts w:ascii="Times New Roman" w:hAnsi="Times New Roman" w:cs="Times New Roman"/>
          <w:sz w:val="28"/>
          <w:szCs w:val="28"/>
        </w:rPr>
        <w:t xml:space="preserve">же доступа в Интернет для использования его ресурсов, ведения электронного журнала и дневников. </w:t>
      </w: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</w:rPr>
      </w:pPr>
      <w:r w:rsidRPr="00E25F41">
        <w:rPr>
          <w:rFonts w:ascii="Times New Roman" w:hAnsi="Times New Roman" w:cs="Times New Roman"/>
          <w:b/>
          <w:sz w:val="28"/>
          <w:szCs w:val="28"/>
        </w:rPr>
        <w:t xml:space="preserve"> Создание условий для сохранения и укрепления здоровья обучающихся.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            За 2016-2017  учебный год была проведена следующая работа: 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проведены общешкольные и классные родительские собрания по темам формирования здорового образа жизни подрастающего поколения;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·         в начале учебного года оформлены «листки здоровья» в классных журналах;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произведены записи в журналах инструктажа по технике безопасности;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·         составление расписания занятий проводится с учётом требований </w:t>
      </w:r>
      <w:proofErr w:type="spellStart"/>
      <w:r w:rsidRPr="00E25F4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>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соблюдается режим проветривания кабинетов;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lastRenderedPageBreak/>
        <w:t xml:space="preserve">·         для педагогического коллектива и обучающихся  регулярно обновлялся медицинский бюллетень по профилактике различных заболеваний и 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релаксации после них;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обучающихся 7-11кл. проводилась акция «Мы против наркотиков»;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·         осуществлялся контроль за уровнем заболеваемости 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·         в 2016-17 году проведена вакцинация обучающихся 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прививок;   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в школе имеется медсестра;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·         сотрудники проходили медосмотр;</w:t>
      </w:r>
    </w:p>
    <w:p w:rsidR="004C242A" w:rsidRPr="00E25F41" w:rsidRDefault="004C242A" w:rsidP="004C24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В течение года был организован выезд детей в оздоровительные лагеря Кабардино-Балкарии и Крыма. 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При анализе работы обращалось внимание на успеваемость, посещаемость и выполнение учебной программы. По сравнению с 2015-2016 учебным годом в 2016-2017  учебном году количест</w:t>
      </w:r>
      <w:r w:rsidR="004264F3">
        <w:rPr>
          <w:rFonts w:ascii="Times New Roman" w:hAnsi="Times New Roman" w:cs="Times New Roman"/>
          <w:sz w:val="28"/>
          <w:szCs w:val="28"/>
        </w:rPr>
        <w:t xml:space="preserve">во дней, пропущенных по </w:t>
      </w:r>
      <w:proofErr w:type="spellStart"/>
      <w:r w:rsidR="004264F3">
        <w:rPr>
          <w:rFonts w:ascii="Times New Roman" w:hAnsi="Times New Roman" w:cs="Times New Roman"/>
          <w:sz w:val="28"/>
          <w:szCs w:val="28"/>
        </w:rPr>
        <w:t>болезни</w:t>
      </w:r>
      <w:proofErr w:type="gramStart"/>
      <w:r w:rsidR="004264F3">
        <w:rPr>
          <w:rFonts w:ascii="Times New Roman" w:hAnsi="Times New Roman" w:cs="Times New Roman"/>
          <w:sz w:val="28"/>
          <w:szCs w:val="28"/>
        </w:rPr>
        <w:t>,</w:t>
      </w:r>
      <w:r w:rsidRPr="00E25F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>меньшилось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>.  В этом году  уменьшилось количество дней, пропущенных сотрудниками по болезни. 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      Сотрудники и обучающиеся  образовательного учреждения имеют  медицинские полисы единого образца. В течение учебного года несчастных случаев с детьми не зарегистрировано. Ежедневно  перед началом занятий и во время перемен осуществлялось проветривание помещений, проводилась влажная уборка. Усиление активной агитации и пропаганды здорового образа жизни велось через тематические классные часы, спортивные мероприятия.  К недостаткам следует отнести: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  большинство учителей на уроках  не проводят  физкультминутку, гимнастику для глаз.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 - не все учителя и сотрудники до конца осознают важность вопросов безопасности. </w:t>
      </w:r>
    </w:p>
    <w:p w:rsidR="004C242A" w:rsidRPr="00E25F41" w:rsidRDefault="004C242A" w:rsidP="004C242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25F4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4C242A" w:rsidRPr="00E25F41" w:rsidRDefault="004C242A" w:rsidP="004C24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F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1Обеспечение условий безопасности.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Несмотря на осуществление в стране широкого спектра мер правового, организационного, экономического, военного, инженерно-технического и иного характера в области обеспечения безопасности личности, общества и государства, террористическая угроза не ослабевает. Компетентные органы Российской Федерации, отвечающие за национальную безопасность, предупреждают о сохраняющейся опасности совершения новых террористических актов, в том числе против образовательных учреждений. Главными задачами мероприятий,  п</w:t>
      </w:r>
      <w:r w:rsidR="004264F3">
        <w:rPr>
          <w:rFonts w:ascii="Times New Roman" w:hAnsi="Times New Roman" w:cs="Times New Roman"/>
          <w:sz w:val="28"/>
          <w:szCs w:val="28"/>
        </w:rPr>
        <w:t>роводимых на базе МБОУ  «СОШ № 1</w:t>
      </w:r>
      <w:r w:rsidRPr="00E25F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>амашки» 2016-2017 учебном году были: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-осознание педагогическими работниками актуальности задачи и необходимости качественного совершенствования воспитания культуры безопасности 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>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-воспитание чувства патриотизма, высокой бдительности и дисциплинированности;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-формирование у обучающихся грамотного поведения, обеспечивающего собственную безопасность и безопасность окружающих.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Основными формами и методами работы в области организации безопасности и антитеррористической защищённости объектов образования являются: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-обучение педагогического персонала, сотрудников и обучающихся;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-взаимодействие с органами власти, правоохранительными структурами, вспомогательными службами;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-проведение плановых и внеплановых проверок по всем видам деятельности, обеспечивающим безопасность образовательного учреждения;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-совершенствование материально-технической базы и оснащённости образовательного учреждения техническими средствами охраны и контроля;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lastRenderedPageBreak/>
        <w:t>-изучение и совершенствование нормативно-правовой базы в области комплексной безопасности объектов системы образования.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Комплексная безопасность достигается в процессе осуществления следующих основных мер и мероприятий: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-организация физической охраны;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-обеспечение инженерно-</w:t>
      </w:r>
      <w:proofErr w:type="spellStart"/>
      <w:r w:rsidRPr="00E25F41">
        <w:rPr>
          <w:rFonts w:ascii="Times New Roman" w:hAnsi="Times New Roman" w:cs="Times New Roman"/>
          <w:sz w:val="28"/>
          <w:szCs w:val="28"/>
        </w:rPr>
        <w:t>техническойукреплённости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>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-организация инженерно-технического оборудования;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-плановая работа на основе паспорта безопасности;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-организация контрольно-пропускного режима;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-выполнение норм пожарной безопасности;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-соблюдение норм охраны труда и электробезопасности;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плановая работа по гражданской обороне;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-взаимодействие с правоохранительными органами и другими структурами;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-правовое обучение и формирование культуры безопасности;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-финансово-экономическое обеспечение мер и мероприятий.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В своей деятельности по обеспечению безопасности, антитеррористической защите и противодействию экстремизму руководствовались положениями Федеральных и региональных законов ,Управления образования Ачхой-</w:t>
      </w:r>
      <w:r w:rsidRPr="00E25F41">
        <w:rPr>
          <w:rFonts w:ascii="Times New Roman" w:hAnsi="Times New Roman" w:cs="Times New Roman"/>
          <w:sz w:val="28"/>
          <w:szCs w:val="28"/>
        </w:rPr>
        <w:lastRenderedPageBreak/>
        <w:t>Мартановского муниципального район</w:t>
      </w:r>
      <w:r w:rsidR="004E0CDA">
        <w:rPr>
          <w:rFonts w:ascii="Times New Roman" w:hAnsi="Times New Roman" w:cs="Times New Roman"/>
          <w:sz w:val="28"/>
          <w:szCs w:val="28"/>
        </w:rPr>
        <w:t>а и планами работы МБОУ «СОШ № 1</w:t>
      </w:r>
      <w:r w:rsidRPr="00E25F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>амашки» и антитеррористической группы по противодействию терроризму и экстремизму на 2016-2017 учебный год.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В 2016-2017 учебном году  проводились следующие мероприятия: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-разработаны и согласованы планы мероприятий по безопасности образовательного учреждения на 2014-2015 учебный год: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-профилактических мероприятий по антитеррористической деятельности и безопасности ОУ;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-противопожарных мероприятий;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-паспорт  по обеспечению безопасности дорожного движения;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-основных мероприятий по обеспечению безопасности ОУ;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работы антитеррористической группы по противодействию терроризму и экстремизму были проведены тематические совещания;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учебных эвакуаций, проводились тематические тренировки, в результате которых у обучающихся формировалось грамотное поведение, обеспечивающее собственную безопасность и безопасность окружающих;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-перед проведением эвакуаций проводились инструктивные совещания с педагогическим коллективом о порядке проведения эвакуации;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-на родительские собрания приглашались сотрудники правоохранительных органов, которые проводили тематические беседы с родителями;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F41">
        <w:rPr>
          <w:rFonts w:ascii="Times New Roman" w:hAnsi="Times New Roman" w:cs="Times New Roman"/>
          <w:sz w:val="28"/>
          <w:szCs w:val="28"/>
        </w:rPr>
        <w:lastRenderedPageBreak/>
        <w:t>-перед проведением массовых мероприятий сотрудниками правоохранительных органов совместно с ответственным за антитеррористическую деятельность осуществлялись проверки территории и помещений образовательного учреждения, а также дежурство во время проведения мероприятий;</w:t>
      </w:r>
      <w:proofErr w:type="gramEnd"/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 регулярно обновлялись стенды по антитеррористической деятельности,  пожарной безопасности и гражданской обороне;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 -проводились инструктажи со сторожами (вводный, внеплановый, повторный);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F41">
        <w:rPr>
          <w:rFonts w:ascii="Times New Roman" w:hAnsi="Times New Roman" w:cs="Times New Roman"/>
          <w:sz w:val="28"/>
          <w:szCs w:val="28"/>
        </w:rPr>
        <w:t>-</w:t>
      </w:r>
      <w:r w:rsidRPr="00E25F4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25F41">
        <w:rPr>
          <w:rFonts w:ascii="Times New Roman" w:hAnsi="Times New Roman" w:cs="Times New Roman"/>
          <w:sz w:val="28"/>
          <w:szCs w:val="28"/>
        </w:rPr>
        <w:t>ответственным за антитеррористическую деятельность проводились инструктажи с коллективом и обучающимися  по действиям при различных ЧС;</w:t>
      </w:r>
      <w:proofErr w:type="gramEnd"/>
    </w:p>
    <w:p w:rsidR="004C242A" w:rsidRPr="00E25F41" w:rsidRDefault="004C242A" w:rsidP="004C24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-создана группа ответственных лиц, отвечающих за безопасность обучающихся, 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E25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41">
        <w:rPr>
          <w:rFonts w:ascii="Times New Roman" w:hAnsi="Times New Roman" w:cs="Times New Roman"/>
          <w:sz w:val="28"/>
          <w:szCs w:val="28"/>
        </w:rPr>
        <w:t>должностныеобязанности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>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-выданы инструкции по охране труда  в кабинеты;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-в каждом кабинете имеются уголки безопасности, которые регулярно пополняются новыми памятками;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-регулярно пополнялся стенд «Айболит»- вывешивались памятки по профилактике различных заболеваний;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-регулярно проводились заседания антитеррористической группы;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-проводилась проверка  огнетушителей;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В течение  всего учебного года с персоналом проводились инструктажи по технике безопасности (плановые и внеплановые), пожарной безопасности, антитеррористической деятельности.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В течение года разрабатывались документы (методические материалы), дополнялась нормативно-правовая база.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автоматическая пожарная сигнализация. 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Установлена кнопка тревожной сигнализации</w:t>
      </w:r>
      <w:proofErr w:type="gramStart"/>
      <w:r w:rsidRPr="00E25F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242A" w:rsidRPr="00E25F41" w:rsidRDefault="004C242A" w:rsidP="003E3FFC">
      <w:pPr>
        <w:ind w:right="141"/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Установлено видеонаблюдение.</w:t>
      </w:r>
      <w:r w:rsidRPr="00E25F41">
        <w:rPr>
          <w:rFonts w:ascii="Times New Roman" w:hAnsi="Times New Roman" w:cs="Times New Roman"/>
        </w:rPr>
        <w:t> </w:t>
      </w:r>
    </w:p>
    <w:p w:rsidR="004C242A" w:rsidRPr="00E25F41" w:rsidRDefault="004C242A" w:rsidP="004C242A">
      <w:pPr>
        <w:rPr>
          <w:rFonts w:ascii="Times New Roman" w:hAnsi="Times New Roman" w:cs="Times New Roman"/>
          <w:sz w:val="24"/>
          <w:szCs w:val="24"/>
        </w:rPr>
      </w:pPr>
      <w:r w:rsidRPr="00E25F41">
        <w:rPr>
          <w:rFonts w:ascii="Times New Roman" w:hAnsi="Times New Roman" w:cs="Times New Roman"/>
          <w:sz w:val="24"/>
          <w:szCs w:val="24"/>
        </w:rPr>
        <w:t>Анализ учебно-воспитательного процесса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 школы.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             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вызывает  состояние качества </w:t>
      </w:r>
      <w:proofErr w:type="spellStart"/>
      <w:r w:rsidRPr="00E25F4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25F41">
        <w:rPr>
          <w:rFonts w:ascii="Times New Roman" w:hAnsi="Times New Roman" w:cs="Times New Roman"/>
          <w:sz w:val="28"/>
          <w:szCs w:val="28"/>
        </w:rPr>
        <w:t xml:space="preserve"> в основной школе, снижающееся за последние три года.</w:t>
      </w:r>
    </w:p>
    <w:p w:rsidR="004C242A" w:rsidRPr="00E25F41" w:rsidRDefault="004C242A" w:rsidP="004C242A">
      <w:pPr>
        <w:rPr>
          <w:rFonts w:ascii="Times New Roman" w:hAnsi="Times New Roman" w:cs="Times New Roman"/>
          <w:sz w:val="28"/>
          <w:szCs w:val="28"/>
        </w:rPr>
      </w:pPr>
      <w:r w:rsidRPr="00E25F41">
        <w:rPr>
          <w:rFonts w:ascii="Times New Roman" w:hAnsi="Times New Roman" w:cs="Times New Roman"/>
          <w:sz w:val="28"/>
          <w:szCs w:val="28"/>
        </w:rPr>
        <w:t xml:space="preserve">  Обеспечение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учащихся </w:t>
      </w:r>
      <w:r w:rsidR="00D7458C">
        <w:rPr>
          <w:rFonts w:ascii="Times New Roman" w:hAnsi="Times New Roman" w:cs="Times New Roman"/>
          <w:sz w:val="28"/>
          <w:szCs w:val="28"/>
        </w:rPr>
        <w:t>–</w:t>
      </w:r>
      <w:r w:rsidRPr="00E25F41">
        <w:rPr>
          <w:rFonts w:ascii="Times New Roman" w:hAnsi="Times New Roman" w:cs="Times New Roman"/>
          <w:sz w:val="28"/>
          <w:szCs w:val="28"/>
        </w:rPr>
        <w:t xml:space="preserve"> остаются проблемами школы. Выход </w:t>
      </w:r>
      <w:r w:rsidR="00D7458C">
        <w:rPr>
          <w:rFonts w:ascii="Times New Roman" w:hAnsi="Times New Roman" w:cs="Times New Roman"/>
          <w:sz w:val="28"/>
          <w:szCs w:val="28"/>
        </w:rPr>
        <w:t>–</w:t>
      </w:r>
      <w:r w:rsidRPr="00E25F41">
        <w:rPr>
          <w:rFonts w:ascii="Times New Roman" w:hAnsi="Times New Roman" w:cs="Times New Roman"/>
          <w:sz w:val="28"/>
          <w:szCs w:val="28"/>
        </w:rPr>
        <w:t xml:space="preserve"> в конструировании уроков на технологической основе, в осмысленной, осознанной разработке всей темы, её целей, задач, их диагностической постановке, тщательном отборе содержания, адекватных ему средств, форм и методов, выделении уровней усвоения для каждого класса и отдельного ученика, опережающее изучение, наработка соответствующих контрольно-оценочных материалов.</w:t>
      </w:r>
    </w:p>
    <w:sectPr w:rsidR="004C242A" w:rsidRPr="00E25F41" w:rsidSect="00F0256F">
      <w:pgSz w:w="16838" w:h="11906" w:orient="landscape"/>
      <w:pgMar w:top="1701" w:right="1245" w:bottom="991" w:left="1418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0A" w:rsidRDefault="0072120A" w:rsidP="001A1831">
      <w:pPr>
        <w:spacing w:after="0" w:line="240" w:lineRule="auto"/>
      </w:pPr>
      <w:r>
        <w:separator/>
      </w:r>
    </w:p>
  </w:endnote>
  <w:endnote w:type="continuationSeparator" w:id="0">
    <w:p w:rsidR="0072120A" w:rsidRDefault="0072120A" w:rsidP="001A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0A" w:rsidRDefault="0072120A" w:rsidP="001A1831">
      <w:pPr>
        <w:spacing w:after="0" w:line="240" w:lineRule="auto"/>
      </w:pPr>
      <w:r>
        <w:separator/>
      </w:r>
    </w:p>
  </w:footnote>
  <w:footnote w:type="continuationSeparator" w:id="0">
    <w:p w:rsidR="0072120A" w:rsidRDefault="0072120A" w:rsidP="001A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F21"/>
    <w:multiLevelType w:val="multilevel"/>
    <w:tmpl w:val="FC9EC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275F"/>
    <w:multiLevelType w:val="hybridMultilevel"/>
    <w:tmpl w:val="5CA813C4"/>
    <w:lvl w:ilvl="0" w:tplc="FFD073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930E4D"/>
    <w:multiLevelType w:val="hybridMultilevel"/>
    <w:tmpl w:val="A9F0F118"/>
    <w:lvl w:ilvl="0" w:tplc="D04C90E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D28823CE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2D17F23"/>
    <w:multiLevelType w:val="hybridMultilevel"/>
    <w:tmpl w:val="7B224426"/>
    <w:lvl w:ilvl="0" w:tplc="12DCE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2076A"/>
    <w:multiLevelType w:val="hybridMultilevel"/>
    <w:tmpl w:val="4E56A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33D88"/>
    <w:multiLevelType w:val="hybridMultilevel"/>
    <w:tmpl w:val="772A0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E0037"/>
    <w:multiLevelType w:val="hybridMultilevel"/>
    <w:tmpl w:val="2CD6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56299"/>
    <w:multiLevelType w:val="hybridMultilevel"/>
    <w:tmpl w:val="85DA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B50FF"/>
    <w:multiLevelType w:val="hybridMultilevel"/>
    <w:tmpl w:val="0B949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E6A4C"/>
    <w:multiLevelType w:val="hybridMultilevel"/>
    <w:tmpl w:val="37D69B2C"/>
    <w:lvl w:ilvl="0" w:tplc="68641A5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44817"/>
    <w:multiLevelType w:val="multilevel"/>
    <w:tmpl w:val="B8B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71DDD"/>
    <w:multiLevelType w:val="hybridMultilevel"/>
    <w:tmpl w:val="C5D04508"/>
    <w:lvl w:ilvl="0" w:tplc="AE884D4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30282A87"/>
    <w:multiLevelType w:val="hybridMultilevel"/>
    <w:tmpl w:val="07A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04CA1"/>
    <w:multiLevelType w:val="multilevel"/>
    <w:tmpl w:val="0A84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76631"/>
    <w:multiLevelType w:val="multilevel"/>
    <w:tmpl w:val="59520AE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7B0044"/>
    <w:multiLevelType w:val="multilevel"/>
    <w:tmpl w:val="DCE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92255"/>
    <w:multiLevelType w:val="multilevel"/>
    <w:tmpl w:val="B2C6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61288"/>
    <w:multiLevelType w:val="hybridMultilevel"/>
    <w:tmpl w:val="8DFC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A267E"/>
    <w:multiLevelType w:val="hybridMultilevel"/>
    <w:tmpl w:val="E3BA11E2"/>
    <w:lvl w:ilvl="0" w:tplc="618A5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214E4"/>
    <w:multiLevelType w:val="hybridMultilevel"/>
    <w:tmpl w:val="D4207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D5447"/>
    <w:multiLevelType w:val="multilevel"/>
    <w:tmpl w:val="BA2E2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F1323"/>
    <w:multiLevelType w:val="hybridMultilevel"/>
    <w:tmpl w:val="36EEA960"/>
    <w:lvl w:ilvl="0" w:tplc="FBAEF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F86568"/>
    <w:multiLevelType w:val="hybridMultilevel"/>
    <w:tmpl w:val="872E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E56B4"/>
    <w:multiLevelType w:val="hybridMultilevel"/>
    <w:tmpl w:val="2458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C67A8"/>
    <w:multiLevelType w:val="hybridMultilevel"/>
    <w:tmpl w:val="AAE0BCD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6">
    <w:nsid w:val="58FC04EB"/>
    <w:multiLevelType w:val="hybridMultilevel"/>
    <w:tmpl w:val="2FAE8044"/>
    <w:lvl w:ilvl="0" w:tplc="E15AF6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59876C1C"/>
    <w:multiLevelType w:val="hybridMultilevel"/>
    <w:tmpl w:val="76CA8A8A"/>
    <w:lvl w:ilvl="0" w:tplc="50FAE4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04D23"/>
    <w:multiLevelType w:val="hybridMultilevel"/>
    <w:tmpl w:val="D86E931A"/>
    <w:lvl w:ilvl="0" w:tplc="443E5D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F1302"/>
    <w:multiLevelType w:val="hybridMultilevel"/>
    <w:tmpl w:val="A9DAC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4A6F86"/>
    <w:multiLevelType w:val="hybridMultilevel"/>
    <w:tmpl w:val="F6E40FCC"/>
    <w:lvl w:ilvl="0" w:tplc="7D98CD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2727E"/>
    <w:multiLevelType w:val="multilevel"/>
    <w:tmpl w:val="198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1F73F4"/>
    <w:multiLevelType w:val="hybridMultilevel"/>
    <w:tmpl w:val="4F4EC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15574"/>
    <w:multiLevelType w:val="multilevel"/>
    <w:tmpl w:val="FB02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325FF"/>
    <w:multiLevelType w:val="hybridMultilevel"/>
    <w:tmpl w:val="562C2B42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FE2F6F"/>
    <w:multiLevelType w:val="hybridMultilevel"/>
    <w:tmpl w:val="5192B95E"/>
    <w:lvl w:ilvl="0" w:tplc="8D9AC83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>
    <w:nsid w:val="70B92E51"/>
    <w:multiLevelType w:val="hybridMultilevel"/>
    <w:tmpl w:val="8220811E"/>
    <w:lvl w:ilvl="0" w:tplc="F8EC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824F1A"/>
    <w:multiLevelType w:val="hybridMultilevel"/>
    <w:tmpl w:val="5D82D7C2"/>
    <w:lvl w:ilvl="0" w:tplc="FC109B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E447D8"/>
    <w:multiLevelType w:val="hybridMultilevel"/>
    <w:tmpl w:val="09C8AD58"/>
    <w:lvl w:ilvl="0" w:tplc="1B80486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>
    <w:nsid w:val="7917462E"/>
    <w:multiLevelType w:val="hybridMultilevel"/>
    <w:tmpl w:val="363C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17277B"/>
    <w:multiLevelType w:val="multilevel"/>
    <w:tmpl w:val="CA54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2628E"/>
    <w:multiLevelType w:val="multilevel"/>
    <w:tmpl w:val="3DF4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8F1B63"/>
    <w:multiLevelType w:val="hybridMultilevel"/>
    <w:tmpl w:val="3BAE0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245BA"/>
    <w:multiLevelType w:val="hybridMultilevel"/>
    <w:tmpl w:val="67B0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8718B"/>
    <w:multiLevelType w:val="multilevel"/>
    <w:tmpl w:val="6222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D27478"/>
    <w:multiLevelType w:val="hybridMultilevel"/>
    <w:tmpl w:val="C54ED336"/>
    <w:lvl w:ilvl="0" w:tplc="0016AD1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40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43"/>
  </w:num>
  <w:num w:numId="18">
    <w:abstractNumId w:val="5"/>
  </w:num>
  <w:num w:numId="19">
    <w:abstractNumId w:val="25"/>
  </w:num>
  <w:num w:numId="20">
    <w:abstractNumId w:val="6"/>
  </w:num>
  <w:num w:numId="21">
    <w:abstractNumId w:val="17"/>
  </w:num>
  <w:num w:numId="22">
    <w:abstractNumId w:val="7"/>
  </w:num>
  <w:num w:numId="23">
    <w:abstractNumId w:val="19"/>
  </w:num>
  <w:num w:numId="24">
    <w:abstractNumId w:val="0"/>
  </w:num>
  <w:num w:numId="25">
    <w:abstractNumId w:val="21"/>
  </w:num>
  <w:num w:numId="26">
    <w:abstractNumId w:val="44"/>
  </w:num>
  <w:num w:numId="27">
    <w:abstractNumId w:val="15"/>
  </w:num>
  <w:num w:numId="28">
    <w:abstractNumId w:val="10"/>
  </w:num>
  <w:num w:numId="29">
    <w:abstractNumId w:val="31"/>
  </w:num>
  <w:num w:numId="30">
    <w:abstractNumId w:val="37"/>
  </w:num>
  <w:num w:numId="31">
    <w:abstractNumId w:val="26"/>
  </w:num>
  <w:num w:numId="32">
    <w:abstractNumId w:val="23"/>
  </w:num>
  <w:num w:numId="33">
    <w:abstractNumId w:val="24"/>
  </w:num>
  <w:num w:numId="34">
    <w:abstractNumId w:val="36"/>
  </w:num>
  <w:num w:numId="35">
    <w:abstractNumId w:val="1"/>
  </w:num>
  <w:num w:numId="36">
    <w:abstractNumId w:val="2"/>
  </w:num>
  <w:num w:numId="37">
    <w:abstractNumId w:val="35"/>
  </w:num>
  <w:num w:numId="38">
    <w:abstractNumId w:val="38"/>
  </w:num>
  <w:num w:numId="39">
    <w:abstractNumId w:val="45"/>
  </w:num>
  <w:num w:numId="40">
    <w:abstractNumId w:val="18"/>
  </w:num>
  <w:num w:numId="41">
    <w:abstractNumId w:val="3"/>
  </w:num>
  <w:num w:numId="42">
    <w:abstractNumId w:val="30"/>
  </w:num>
  <w:num w:numId="43">
    <w:abstractNumId w:val="4"/>
  </w:num>
  <w:num w:numId="44">
    <w:abstractNumId w:val="22"/>
  </w:num>
  <w:num w:numId="45">
    <w:abstractNumId w:val="33"/>
  </w:num>
  <w:num w:numId="46">
    <w:abstractNumId w:val="41"/>
  </w:num>
  <w:num w:numId="47">
    <w:abstractNumId w:val="1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42A"/>
    <w:rsid w:val="00001FF2"/>
    <w:rsid w:val="00005BF3"/>
    <w:rsid w:val="00024B0C"/>
    <w:rsid w:val="0002698A"/>
    <w:rsid w:val="00057902"/>
    <w:rsid w:val="00060B81"/>
    <w:rsid w:val="00064D6C"/>
    <w:rsid w:val="000711CF"/>
    <w:rsid w:val="000E259E"/>
    <w:rsid w:val="000F2CD9"/>
    <w:rsid w:val="00127714"/>
    <w:rsid w:val="00154722"/>
    <w:rsid w:val="00193535"/>
    <w:rsid w:val="001A075A"/>
    <w:rsid w:val="001A1831"/>
    <w:rsid w:val="001D0889"/>
    <w:rsid w:val="001F605F"/>
    <w:rsid w:val="002406A9"/>
    <w:rsid w:val="00244D8E"/>
    <w:rsid w:val="00257E4F"/>
    <w:rsid w:val="00291D15"/>
    <w:rsid w:val="002C1FAD"/>
    <w:rsid w:val="002C2AC2"/>
    <w:rsid w:val="003229CF"/>
    <w:rsid w:val="00366BA9"/>
    <w:rsid w:val="00380980"/>
    <w:rsid w:val="00386008"/>
    <w:rsid w:val="003D16B0"/>
    <w:rsid w:val="003D506D"/>
    <w:rsid w:val="003E3FFC"/>
    <w:rsid w:val="004264F3"/>
    <w:rsid w:val="00430522"/>
    <w:rsid w:val="004B2D8A"/>
    <w:rsid w:val="004C242A"/>
    <w:rsid w:val="004C5F29"/>
    <w:rsid w:val="004D397C"/>
    <w:rsid w:val="004E0CDA"/>
    <w:rsid w:val="00526174"/>
    <w:rsid w:val="00530C74"/>
    <w:rsid w:val="00595C25"/>
    <w:rsid w:val="005A07CD"/>
    <w:rsid w:val="0068240F"/>
    <w:rsid w:val="00682D26"/>
    <w:rsid w:val="006A37BF"/>
    <w:rsid w:val="006D6AF1"/>
    <w:rsid w:val="00704773"/>
    <w:rsid w:val="0071501F"/>
    <w:rsid w:val="0072120A"/>
    <w:rsid w:val="007A2344"/>
    <w:rsid w:val="007C3301"/>
    <w:rsid w:val="007D6A9D"/>
    <w:rsid w:val="0080582C"/>
    <w:rsid w:val="00850BC2"/>
    <w:rsid w:val="00881746"/>
    <w:rsid w:val="008B3BF3"/>
    <w:rsid w:val="008F3E4C"/>
    <w:rsid w:val="008F7128"/>
    <w:rsid w:val="00904888"/>
    <w:rsid w:val="009213DF"/>
    <w:rsid w:val="00933E68"/>
    <w:rsid w:val="00942B46"/>
    <w:rsid w:val="009535E4"/>
    <w:rsid w:val="00967E54"/>
    <w:rsid w:val="009D1F95"/>
    <w:rsid w:val="00A70FED"/>
    <w:rsid w:val="00AC5A5D"/>
    <w:rsid w:val="00AE1932"/>
    <w:rsid w:val="00AE1C63"/>
    <w:rsid w:val="00B24ECB"/>
    <w:rsid w:val="00BB664A"/>
    <w:rsid w:val="00BC41E3"/>
    <w:rsid w:val="00BF022F"/>
    <w:rsid w:val="00C24900"/>
    <w:rsid w:val="00C879AE"/>
    <w:rsid w:val="00C96990"/>
    <w:rsid w:val="00CB1536"/>
    <w:rsid w:val="00CB6755"/>
    <w:rsid w:val="00CC60FF"/>
    <w:rsid w:val="00CC7978"/>
    <w:rsid w:val="00CD2531"/>
    <w:rsid w:val="00CD2581"/>
    <w:rsid w:val="00D51BB4"/>
    <w:rsid w:val="00D7458C"/>
    <w:rsid w:val="00D77827"/>
    <w:rsid w:val="00DD08A2"/>
    <w:rsid w:val="00DD3767"/>
    <w:rsid w:val="00DF58E2"/>
    <w:rsid w:val="00E2125F"/>
    <w:rsid w:val="00E31B83"/>
    <w:rsid w:val="00E71397"/>
    <w:rsid w:val="00E93F32"/>
    <w:rsid w:val="00EA143D"/>
    <w:rsid w:val="00ED493C"/>
    <w:rsid w:val="00F02027"/>
    <w:rsid w:val="00F0256F"/>
    <w:rsid w:val="00F4506B"/>
    <w:rsid w:val="00F94B66"/>
    <w:rsid w:val="00FA4956"/>
    <w:rsid w:val="00FC1F72"/>
    <w:rsid w:val="00FC684C"/>
    <w:rsid w:val="00FF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A"/>
  </w:style>
  <w:style w:type="paragraph" w:styleId="1">
    <w:name w:val="heading 1"/>
    <w:basedOn w:val="a"/>
    <w:next w:val="a"/>
    <w:link w:val="10"/>
    <w:uiPriority w:val="9"/>
    <w:qFormat/>
    <w:rsid w:val="004C242A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42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C242A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42A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2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C242A"/>
    <w:pPr>
      <w:ind w:left="720"/>
      <w:contextualSpacing/>
    </w:pPr>
  </w:style>
  <w:style w:type="table" w:styleId="a6">
    <w:name w:val="Table Grid"/>
    <w:basedOn w:val="a1"/>
    <w:uiPriority w:val="59"/>
    <w:rsid w:val="004C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2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4C242A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6"/>
    <w:uiPriority w:val="59"/>
    <w:rsid w:val="004C24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C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C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C242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C242A"/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242A"/>
  </w:style>
  <w:style w:type="paragraph" w:customStyle="1" w:styleId="12">
    <w:name w:val="Стиль1"/>
    <w:basedOn w:val="a"/>
    <w:link w:val="13"/>
    <w:qFormat/>
    <w:rsid w:val="004C242A"/>
    <w:pPr>
      <w:spacing w:after="160" w:line="480" w:lineRule="auto"/>
    </w:pPr>
    <w:rPr>
      <w:color w:val="FFFFFF" w:themeColor="background1"/>
    </w:rPr>
  </w:style>
  <w:style w:type="character" w:customStyle="1" w:styleId="13">
    <w:name w:val="Стиль1 Знак"/>
    <w:basedOn w:val="a0"/>
    <w:link w:val="12"/>
    <w:rsid w:val="004C242A"/>
    <w:rPr>
      <w:color w:val="FFFFFF" w:themeColor="background1"/>
    </w:rPr>
  </w:style>
  <w:style w:type="character" w:styleId="ae">
    <w:name w:val="Strong"/>
    <w:basedOn w:val="a0"/>
    <w:uiPriority w:val="22"/>
    <w:qFormat/>
    <w:rsid w:val="004C242A"/>
    <w:rPr>
      <w:b/>
      <w:bCs/>
    </w:rPr>
  </w:style>
  <w:style w:type="paragraph" w:styleId="af">
    <w:name w:val="Body Text First Indent"/>
    <w:basedOn w:val="aa"/>
    <w:link w:val="af0"/>
    <w:uiPriority w:val="99"/>
    <w:semiHidden/>
    <w:unhideWhenUsed/>
    <w:rsid w:val="004C242A"/>
    <w:pPr>
      <w:spacing w:after="160" w:line="480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b"/>
    <w:link w:val="af"/>
    <w:uiPriority w:val="99"/>
    <w:semiHidden/>
    <w:rsid w:val="004C2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Reference"/>
    <w:basedOn w:val="a0"/>
    <w:uiPriority w:val="31"/>
    <w:qFormat/>
    <w:rsid w:val="004C242A"/>
    <w:rPr>
      <w:smallCaps/>
      <w:color w:val="C0504D" w:themeColor="accent2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C242A"/>
  </w:style>
  <w:style w:type="table" w:customStyle="1" w:styleId="14">
    <w:name w:val="Сетка таблицы1"/>
    <w:basedOn w:val="a1"/>
    <w:next w:val="a6"/>
    <w:uiPriority w:val="59"/>
    <w:rsid w:val="004C24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4C242A"/>
    <w:rPr>
      <w:i/>
      <w:iCs/>
    </w:rPr>
  </w:style>
  <w:style w:type="character" w:styleId="af3">
    <w:name w:val="Intense Reference"/>
    <w:basedOn w:val="a0"/>
    <w:uiPriority w:val="32"/>
    <w:qFormat/>
    <w:rsid w:val="004C242A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4C242A"/>
  </w:style>
  <w:style w:type="paragraph" w:styleId="af4">
    <w:name w:val="header"/>
    <w:basedOn w:val="a"/>
    <w:link w:val="af5"/>
    <w:uiPriority w:val="99"/>
    <w:unhideWhenUsed/>
    <w:rsid w:val="004C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C242A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4C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C24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42A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42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C242A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42A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2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C242A"/>
    <w:pPr>
      <w:ind w:left="720"/>
      <w:contextualSpacing/>
    </w:pPr>
  </w:style>
  <w:style w:type="table" w:styleId="a6">
    <w:name w:val="Table Grid"/>
    <w:basedOn w:val="a1"/>
    <w:uiPriority w:val="59"/>
    <w:rsid w:val="004C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2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4C242A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6"/>
    <w:uiPriority w:val="59"/>
    <w:rsid w:val="004C24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C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C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C242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C242A"/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242A"/>
  </w:style>
  <w:style w:type="paragraph" w:customStyle="1" w:styleId="12">
    <w:name w:val="Стиль1"/>
    <w:basedOn w:val="a"/>
    <w:link w:val="13"/>
    <w:qFormat/>
    <w:rsid w:val="004C242A"/>
    <w:pPr>
      <w:spacing w:after="160" w:line="480" w:lineRule="auto"/>
    </w:pPr>
    <w:rPr>
      <w:color w:val="FFFFFF" w:themeColor="background1"/>
    </w:rPr>
  </w:style>
  <w:style w:type="character" w:customStyle="1" w:styleId="13">
    <w:name w:val="Стиль1 Знак"/>
    <w:basedOn w:val="a0"/>
    <w:link w:val="12"/>
    <w:rsid w:val="004C242A"/>
    <w:rPr>
      <w:color w:val="FFFFFF" w:themeColor="background1"/>
    </w:rPr>
  </w:style>
  <w:style w:type="character" w:styleId="ae">
    <w:name w:val="Strong"/>
    <w:basedOn w:val="a0"/>
    <w:uiPriority w:val="22"/>
    <w:qFormat/>
    <w:rsid w:val="004C242A"/>
    <w:rPr>
      <w:b/>
      <w:bCs/>
    </w:rPr>
  </w:style>
  <w:style w:type="paragraph" w:styleId="af">
    <w:name w:val="Body Text First Indent"/>
    <w:basedOn w:val="aa"/>
    <w:link w:val="af0"/>
    <w:uiPriority w:val="99"/>
    <w:semiHidden/>
    <w:unhideWhenUsed/>
    <w:rsid w:val="004C242A"/>
    <w:pPr>
      <w:spacing w:after="160" w:line="480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b"/>
    <w:link w:val="af"/>
    <w:uiPriority w:val="99"/>
    <w:semiHidden/>
    <w:rsid w:val="004C2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Reference"/>
    <w:basedOn w:val="a0"/>
    <w:uiPriority w:val="31"/>
    <w:qFormat/>
    <w:rsid w:val="004C242A"/>
    <w:rPr>
      <w:smallCaps/>
      <w:color w:val="C0504D" w:themeColor="accent2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C242A"/>
  </w:style>
  <w:style w:type="table" w:customStyle="1" w:styleId="14">
    <w:name w:val="Сетка таблицы1"/>
    <w:basedOn w:val="a1"/>
    <w:next w:val="a6"/>
    <w:uiPriority w:val="59"/>
    <w:rsid w:val="004C24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4C242A"/>
    <w:rPr>
      <w:i/>
      <w:iCs/>
    </w:rPr>
  </w:style>
  <w:style w:type="character" w:styleId="af3">
    <w:name w:val="Intense Reference"/>
    <w:basedOn w:val="a0"/>
    <w:uiPriority w:val="32"/>
    <w:qFormat/>
    <w:rsid w:val="004C242A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4C242A"/>
  </w:style>
  <w:style w:type="paragraph" w:styleId="af4">
    <w:name w:val="header"/>
    <w:basedOn w:val="a"/>
    <w:link w:val="af5"/>
    <w:uiPriority w:val="99"/>
    <w:unhideWhenUsed/>
    <w:rsid w:val="004C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C242A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4C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C24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2F7D-C4DD-4ECE-9501-48ACD83C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ИкТ</cp:lastModifiedBy>
  <cp:revision>12</cp:revision>
  <dcterms:created xsi:type="dcterms:W3CDTF">2017-09-20T17:12:00Z</dcterms:created>
  <dcterms:modified xsi:type="dcterms:W3CDTF">2017-10-18T06:22:00Z</dcterms:modified>
</cp:coreProperties>
</file>